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ED" w:rsidRDefault="002606ED" w:rsidP="002606ED">
      <w:r>
        <w:t>Name _____________________________ ID ________________________</w:t>
      </w:r>
      <w:r>
        <w:tab/>
        <w:t xml:space="preserve">        </w:t>
      </w:r>
      <w:r w:rsidR="00797214">
        <w:t>March 6, 2014</w:t>
      </w:r>
    </w:p>
    <w:p w:rsidR="002606ED" w:rsidRPr="00C74191" w:rsidRDefault="002606ED" w:rsidP="002606ED">
      <w:pPr>
        <w:jc w:val="center"/>
        <w:rPr>
          <w:b/>
          <w:u w:val="single"/>
        </w:rPr>
      </w:pPr>
      <w:r w:rsidRPr="00C74191">
        <w:rPr>
          <w:b/>
          <w:u w:val="single"/>
        </w:rPr>
        <w:t xml:space="preserve">GEB 1011 Unit 2 </w:t>
      </w:r>
      <w:r w:rsidR="00C74191">
        <w:rPr>
          <w:b/>
          <w:u w:val="single"/>
        </w:rPr>
        <w:t>Exam</w:t>
      </w:r>
    </w:p>
    <w:p w:rsidR="00AE3D68" w:rsidRDefault="00536151" w:rsidP="00536151">
      <w:pPr>
        <w:pStyle w:val="ListParagraph"/>
        <w:numPr>
          <w:ilvl w:val="0"/>
          <w:numId w:val="1"/>
        </w:numPr>
      </w:pPr>
      <w:r>
        <w:t xml:space="preserve">Which of the following would not be considered a small business? </w:t>
      </w:r>
    </w:p>
    <w:p w:rsidR="00536151" w:rsidRDefault="00536151" w:rsidP="00536151">
      <w:pPr>
        <w:pStyle w:val="ListParagraph"/>
        <w:numPr>
          <w:ilvl w:val="1"/>
          <w:numId w:val="1"/>
        </w:numPr>
      </w:pPr>
      <w:r>
        <w:t>A manufacturing company with 450 workers</w:t>
      </w:r>
    </w:p>
    <w:p w:rsidR="00536151" w:rsidRDefault="00536151" w:rsidP="00536151">
      <w:pPr>
        <w:pStyle w:val="ListParagraph"/>
        <w:numPr>
          <w:ilvl w:val="1"/>
          <w:numId w:val="1"/>
        </w:numPr>
      </w:pPr>
      <w:r>
        <w:t>A wholesaler with 70 employees</w:t>
      </w:r>
    </w:p>
    <w:p w:rsidR="00536151" w:rsidRDefault="00536151" w:rsidP="00536151">
      <w:pPr>
        <w:pStyle w:val="ListParagraph"/>
        <w:numPr>
          <w:ilvl w:val="1"/>
          <w:numId w:val="1"/>
        </w:numPr>
      </w:pPr>
      <w:r>
        <w:t>A retailer with $7 million in annual sales</w:t>
      </w:r>
    </w:p>
    <w:p w:rsidR="00536151" w:rsidRDefault="00536151" w:rsidP="00536151">
      <w:pPr>
        <w:pStyle w:val="ListParagraph"/>
        <w:numPr>
          <w:ilvl w:val="1"/>
          <w:numId w:val="1"/>
        </w:numPr>
      </w:pPr>
      <w:r>
        <w:t>An agricultural business with $700,000 in sales</w:t>
      </w:r>
    </w:p>
    <w:p w:rsidR="00536151" w:rsidRDefault="00536151" w:rsidP="00536151">
      <w:pPr>
        <w:pStyle w:val="ListParagraph"/>
        <w:ind w:left="1440"/>
      </w:pPr>
    </w:p>
    <w:p w:rsidR="00536151" w:rsidRDefault="00536151" w:rsidP="00536151">
      <w:pPr>
        <w:pStyle w:val="ListParagraph"/>
        <w:numPr>
          <w:ilvl w:val="0"/>
          <w:numId w:val="1"/>
        </w:numPr>
      </w:pPr>
      <w:r>
        <w:t>What is an advantage of a home-based business?</w:t>
      </w:r>
    </w:p>
    <w:p w:rsidR="00536151" w:rsidRDefault="00536151" w:rsidP="00536151">
      <w:pPr>
        <w:pStyle w:val="ListParagraph"/>
      </w:pPr>
    </w:p>
    <w:p w:rsidR="00536151" w:rsidRDefault="00536151" w:rsidP="00536151">
      <w:pPr>
        <w:pStyle w:val="ListParagraph"/>
        <w:numPr>
          <w:ilvl w:val="2"/>
          <w:numId w:val="1"/>
        </w:numPr>
      </w:pPr>
      <w:r>
        <w:t>More control over the business</w:t>
      </w:r>
    </w:p>
    <w:p w:rsidR="00536151" w:rsidRDefault="00536151" w:rsidP="00536151">
      <w:pPr>
        <w:pStyle w:val="ListParagraph"/>
        <w:numPr>
          <w:ilvl w:val="2"/>
          <w:numId w:val="1"/>
        </w:numPr>
      </w:pPr>
      <w:r>
        <w:t>Low start-up and operating costs</w:t>
      </w:r>
    </w:p>
    <w:p w:rsidR="00536151" w:rsidRDefault="00536151" w:rsidP="00536151">
      <w:pPr>
        <w:pStyle w:val="ListParagraph"/>
        <w:numPr>
          <w:ilvl w:val="2"/>
          <w:numId w:val="1"/>
        </w:numPr>
      </w:pPr>
      <w:r>
        <w:t>More visibility to customers</w:t>
      </w:r>
    </w:p>
    <w:p w:rsidR="00536151" w:rsidRDefault="00536151" w:rsidP="00536151">
      <w:pPr>
        <w:pStyle w:val="ListParagraph"/>
        <w:numPr>
          <w:ilvl w:val="2"/>
          <w:numId w:val="1"/>
        </w:numPr>
      </w:pPr>
      <w:r>
        <w:t>Greater control over personal time</w:t>
      </w:r>
    </w:p>
    <w:p w:rsidR="00536151" w:rsidRDefault="00536151" w:rsidP="00536151">
      <w:pPr>
        <w:pStyle w:val="ListParagraph"/>
        <w:ind w:left="2160"/>
      </w:pPr>
    </w:p>
    <w:p w:rsidR="00536151" w:rsidRDefault="00536151" w:rsidP="00536151">
      <w:pPr>
        <w:pStyle w:val="ListParagraph"/>
        <w:numPr>
          <w:ilvl w:val="0"/>
          <w:numId w:val="3"/>
        </w:numPr>
      </w:pPr>
      <w:r>
        <w:t>I only</w:t>
      </w:r>
    </w:p>
    <w:p w:rsidR="00536151" w:rsidRDefault="00536151" w:rsidP="00536151">
      <w:pPr>
        <w:pStyle w:val="ListParagraph"/>
        <w:numPr>
          <w:ilvl w:val="0"/>
          <w:numId w:val="3"/>
        </w:numPr>
      </w:pPr>
      <w:r>
        <w:t>II only</w:t>
      </w:r>
    </w:p>
    <w:p w:rsidR="00536151" w:rsidRDefault="00536151" w:rsidP="00536151">
      <w:pPr>
        <w:pStyle w:val="ListParagraph"/>
        <w:numPr>
          <w:ilvl w:val="0"/>
          <w:numId w:val="3"/>
        </w:numPr>
      </w:pPr>
      <w:r>
        <w:t>I and II only</w:t>
      </w:r>
    </w:p>
    <w:p w:rsidR="00536151" w:rsidRDefault="00536151" w:rsidP="00536151">
      <w:pPr>
        <w:pStyle w:val="ListParagraph"/>
        <w:numPr>
          <w:ilvl w:val="0"/>
          <w:numId w:val="3"/>
        </w:numPr>
      </w:pPr>
      <w:r>
        <w:t>II and III only</w:t>
      </w:r>
    </w:p>
    <w:p w:rsidR="00536151" w:rsidRPr="001A3CE4" w:rsidRDefault="00536151" w:rsidP="00536151">
      <w:pPr>
        <w:pStyle w:val="ListParagraph"/>
        <w:numPr>
          <w:ilvl w:val="0"/>
          <w:numId w:val="3"/>
        </w:numPr>
        <w:rPr>
          <w:highlight w:val="yellow"/>
        </w:rPr>
      </w:pPr>
      <w:r w:rsidRPr="001A3CE4">
        <w:rPr>
          <w:highlight w:val="yellow"/>
        </w:rPr>
        <w:t>I, II and IV only</w:t>
      </w:r>
    </w:p>
    <w:p w:rsidR="00536151" w:rsidRDefault="00536151" w:rsidP="00536151">
      <w:pPr>
        <w:pStyle w:val="ListParagraph"/>
        <w:ind w:left="1440"/>
      </w:pPr>
      <w:bookmarkStart w:id="0" w:name="_GoBack"/>
      <w:bookmarkEnd w:id="0"/>
    </w:p>
    <w:p w:rsidR="00536151" w:rsidRDefault="00536151" w:rsidP="00536151">
      <w:pPr>
        <w:pStyle w:val="ListParagraph"/>
        <w:keepLines/>
        <w:numPr>
          <w:ilvl w:val="0"/>
          <w:numId w:val="1"/>
        </w:numPr>
        <w:tabs>
          <w:tab w:val="right" w:pos="-180"/>
          <w:tab w:val="left" w:pos="0"/>
        </w:tabs>
        <w:suppressAutoHyphens/>
        <w:autoSpaceDE w:val="0"/>
        <w:autoSpaceDN w:val="0"/>
        <w:adjustRightInd w:val="0"/>
        <w:rPr>
          <w:color w:val="000000"/>
        </w:rPr>
      </w:pPr>
      <w:r w:rsidRPr="00536151">
        <w:rPr>
          <w:color w:val="000000"/>
        </w:rPr>
        <w:t>Which of the following is the leading cause of today's small business failures?</w:t>
      </w:r>
    </w:p>
    <w:p w:rsidR="00536151" w:rsidRPr="00621E13" w:rsidRDefault="00536151" w:rsidP="00536151">
      <w:pPr>
        <w:pStyle w:val="ListParagraph"/>
        <w:keepLines/>
        <w:numPr>
          <w:ilvl w:val="1"/>
          <w:numId w:val="1"/>
        </w:numPr>
        <w:tabs>
          <w:tab w:val="right" w:pos="-180"/>
          <w:tab w:val="left" w:pos="0"/>
        </w:tabs>
        <w:suppressAutoHyphens/>
        <w:autoSpaceDE w:val="0"/>
        <w:autoSpaceDN w:val="0"/>
        <w:adjustRightInd w:val="0"/>
        <w:rPr>
          <w:color w:val="000000"/>
          <w:highlight w:val="yellow"/>
        </w:rPr>
      </w:pPr>
      <w:r w:rsidRPr="00621E13">
        <w:rPr>
          <w:color w:val="000000"/>
          <w:highlight w:val="yellow"/>
        </w:rPr>
        <w:t>Management shortcomings</w:t>
      </w:r>
    </w:p>
    <w:p w:rsidR="00536151" w:rsidRDefault="00536151" w:rsidP="00536151">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Poor products and/ or services</w:t>
      </w:r>
    </w:p>
    <w:p w:rsidR="00536151" w:rsidRDefault="00536151" w:rsidP="00536151">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No marketing plan</w:t>
      </w:r>
    </w:p>
    <w:p w:rsidR="00536151" w:rsidRDefault="00536151" w:rsidP="00536151">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Excess government regulation</w:t>
      </w:r>
    </w:p>
    <w:p w:rsidR="00536151" w:rsidRPr="00536151" w:rsidRDefault="00536151" w:rsidP="00536151">
      <w:pPr>
        <w:pStyle w:val="ListParagraph"/>
        <w:keepLines/>
        <w:tabs>
          <w:tab w:val="right" w:pos="-180"/>
          <w:tab w:val="left" w:pos="0"/>
        </w:tabs>
        <w:suppressAutoHyphens/>
        <w:autoSpaceDE w:val="0"/>
        <w:autoSpaceDN w:val="0"/>
        <w:adjustRightInd w:val="0"/>
        <w:ind w:left="1440"/>
        <w:rPr>
          <w:color w:val="000000"/>
        </w:rPr>
      </w:pPr>
    </w:p>
    <w:p w:rsidR="00536151" w:rsidRDefault="00536151" w:rsidP="00536151">
      <w:pPr>
        <w:pStyle w:val="ListParagraph"/>
        <w:keepLines/>
        <w:numPr>
          <w:ilvl w:val="0"/>
          <w:numId w:val="1"/>
        </w:numPr>
        <w:tabs>
          <w:tab w:val="right" w:pos="-180"/>
          <w:tab w:val="left" w:pos="0"/>
        </w:tabs>
        <w:suppressAutoHyphens/>
        <w:autoSpaceDE w:val="0"/>
        <w:autoSpaceDN w:val="0"/>
        <w:adjustRightInd w:val="0"/>
        <w:rPr>
          <w:color w:val="000000"/>
        </w:rPr>
      </w:pPr>
      <w:r w:rsidRPr="00536151">
        <w:rPr>
          <w:color w:val="000000"/>
        </w:rPr>
        <w:t>Which of the following statements regarding franchising is FALSE?</w:t>
      </w:r>
    </w:p>
    <w:p w:rsidR="00536151" w:rsidRPr="00621E13" w:rsidRDefault="00536151" w:rsidP="00536151">
      <w:pPr>
        <w:pStyle w:val="ListParagraph"/>
        <w:keepLines/>
        <w:numPr>
          <w:ilvl w:val="1"/>
          <w:numId w:val="1"/>
        </w:numPr>
        <w:tabs>
          <w:tab w:val="right" w:pos="-180"/>
          <w:tab w:val="left" w:pos="0"/>
        </w:tabs>
        <w:suppressAutoHyphens/>
        <w:autoSpaceDE w:val="0"/>
        <w:autoSpaceDN w:val="0"/>
        <w:adjustRightInd w:val="0"/>
        <w:rPr>
          <w:color w:val="000000"/>
          <w:highlight w:val="yellow"/>
        </w:rPr>
      </w:pPr>
      <w:r w:rsidRPr="00621E13">
        <w:rPr>
          <w:color w:val="000000"/>
          <w:highlight w:val="yellow"/>
        </w:rPr>
        <w:t>Franchises are more risky than other forms of business ownership.</w:t>
      </w:r>
    </w:p>
    <w:p w:rsidR="00536151" w:rsidRDefault="00536151" w:rsidP="00536151">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Franchisees have the benefit of name recognition.</w:t>
      </w:r>
    </w:p>
    <w:p w:rsidR="00536151" w:rsidRDefault="00536151" w:rsidP="00536151">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Franchisors provide a wide range of support to franchisees.</w:t>
      </w:r>
    </w:p>
    <w:p w:rsidR="003D31FE" w:rsidRDefault="00536151" w:rsidP="003D31FE">
      <w:pPr>
        <w:pStyle w:val="ListParagraph"/>
        <w:keepLines/>
        <w:numPr>
          <w:ilvl w:val="1"/>
          <w:numId w:val="1"/>
        </w:numPr>
        <w:tabs>
          <w:tab w:val="right" w:pos="-180"/>
          <w:tab w:val="left" w:pos="0"/>
        </w:tabs>
        <w:suppressAutoHyphens/>
        <w:autoSpaceDE w:val="0"/>
        <w:autoSpaceDN w:val="0"/>
        <w:adjustRightInd w:val="0"/>
        <w:rPr>
          <w:color w:val="000000"/>
        </w:rPr>
      </w:pPr>
      <w:r>
        <w:rPr>
          <w:color w:val="000000"/>
        </w:rPr>
        <w:t>Benefits for the franchisor include opportunities for expansion that might not otherwise be available</w:t>
      </w:r>
    </w:p>
    <w:p w:rsidR="003D31FE" w:rsidRDefault="003D31FE" w:rsidP="003D31FE">
      <w:pPr>
        <w:pStyle w:val="ListParagraph"/>
        <w:keepLines/>
        <w:tabs>
          <w:tab w:val="right" w:pos="-180"/>
          <w:tab w:val="left" w:pos="0"/>
        </w:tabs>
        <w:suppressAutoHyphens/>
        <w:autoSpaceDE w:val="0"/>
        <w:autoSpaceDN w:val="0"/>
        <w:adjustRightInd w:val="0"/>
        <w:ind w:left="1440"/>
        <w:rPr>
          <w:color w:val="000000"/>
        </w:rPr>
      </w:pPr>
    </w:p>
    <w:p w:rsidR="003D31FE" w:rsidRPr="003D31FE" w:rsidRDefault="003D31FE" w:rsidP="003D31FE">
      <w:pPr>
        <w:pStyle w:val="ListParagraph"/>
        <w:keepLines/>
        <w:numPr>
          <w:ilvl w:val="0"/>
          <w:numId w:val="1"/>
        </w:numPr>
        <w:tabs>
          <w:tab w:val="right" w:pos="-180"/>
          <w:tab w:val="left" w:pos="0"/>
        </w:tabs>
        <w:suppressAutoHyphens/>
        <w:autoSpaceDE w:val="0"/>
        <w:autoSpaceDN w:val="0"/>
        <w:adjustRightInd w:val="0"/>
        <w:rPr>
          <w:color w:val="000000"/>
        </w:rPr>
      </w:pPr>
      <w:r>
        <w:t>Sole proprietorships have all of the following advantages EXCEPT ________.</w:t>
      </w:r>
    </w:p>
    <w:p w:rsidR="003D31FE" w:rsidRDefault="003D31FE" w:rsidP="003D31FE">
      <w:pPr>
        <w:pStyle w:val="ListParagraph"/>
        <w:numPr>
          <w:ilvl w:val="1"/>
          <w:numId w:val="1"/>
        </w:numPr>
      </w:pPr>
      <w:r>
        <w:t>Ease of formation</w:t>
      </w:r>
    </w:p>
    <w:p w:rsidR="003D31FE" w:rsidRPr="00621E13" w:rsidRDefault="003D31FE" w:rsidP="003D31FE">
      <w:pPr>
        <w:pStyle w:val="ListParagraph"/>
        <w:numPr>
          <w:ilvl w:val="1"/>
          <w:numId w:val="1"/>
        </w:numPr>
        <w:rPr>
          <w:highlight w:val="yellow"/>
        </w:rPr>
      </w:pPr>
      <w:r w:rsidRPr="00621E13">
        <w:rPr>
          <w:highlight w:val="yellow"/>
        </w:rPr>
        <w:t>Unlimited life</w:t>
      </w:r>
    </w:p>
    <w:p w:rsidR="003D31FE" w:rsidRDefault="003D31FE" w:rsidP="003D31FE">
      <w:pPr>
        <w:pStyle w:val="ListParagraph"/>
        <w:numPr>
          <w:ilvl w:val="1"/>
          <w:numId w:val="1"/>
        </w:numPr>
      </w:pPr>
      <w:r>
        <w:t>Ease of liquidation</w:t>
      </w:r>
    </w:p>
    <w:p w:rsidR="00536151" w:rsidRDefault="003D31FE" w:rsidP="003D31FE">
      <w:pPr>
        <w:pStyle w:val="ListParagraph"/>
        <w:numPr>
          <w:ilvl w:val="1"/>
          <w:numId w:val="1"/>
        </w:numPr>
      </w:pPr>
      <w:r>
        <w:t>Owner flexibility</w:t>
      </w:r>
    </w:p>
    <w:p w:rsidR="003D31FE" w:rsidRDefault="003D31FE" w:rsidP="003D31FE">
      <w:pPr>
        <w:pStyle w:val="ListParagraph"/>
        <w:ind w:left="1440"/>
      </w:pPr>
    </w:p>
    <w:p w:rsidR="003D31FE" w:rsidRDefault="003D31FE" w:rsidP="003D31FE">
      <w:pPr>
        <w:pStyle w:val="ListParagraph"/>
        <w:ind w:left="1440"/>
      </w:pPr>
    </w:p>
    <w:p w:rsidR="003D31FE" w:rsidRDefault="003D31FE" w:rsidP="003D31FE">
      <w:pPr>
        <w:pStyle w:val="ListParagraph"/>
        <w:ind w:left="1440"/>
      </w:pPr>
    </w:p>
    <w:p w:rsidR="003D31FE" w:rsidRDefault="003D31FE" w:rsidP="003D31FE">
      <w:pPr>
        <w:pStyle w:val="ListParagraph"/>
        <w:ind w:left="1440"/>
      </w:pPr>
    </w:p>
    <w:p w:rsidR="003D31FE" w:rsidRPr="003D31FE" w:rsidRDefault="003D31FE" w:rsidP="003D31FE">
      <w:pPr>
        <w:pStyle w:val="ListParagraph"/>
        <w:keepLines/>
        <w:numPr>
          <w:ilvl w:val="0"/>
          <w:numId w:val="1"/>
        </w:numPr>
        <w:tabs>
          <w:tab w:val="right" w:pos="-180"/>
          <w:tab w:val="left" w:pos="0"/>
        </w:tabs>
        <w:suppressAutoHyphens/>
        <w:autoSpaceDE w:val="0"/>
        <w:autoSpaceDN w:val="0"/>
        <w:adjustRightInd w:val="0"/>
        <w:rPr>
          <w:color w:val="000000"/>
        </w:rPr>
      </w:pPr>
      <w:r w:rsidRPr="003D31FE">
        <w:rPr>
          <w:color w:val="000000"/>
        </w:rPr>
        <w:lastRenderedPageBreak/>
        <w:t>Devon and Keith opened a restaurant as a partnership. Two years later, Keith left the restaurant, and Devon discovered that Keith had charged numerous expenses to their account. These expenses resulted in thousands of dollars worth of debt for the restaurant. What option does Devon have in this situation?</w:t>
      </w:r>
    </w:p>
    <w:p w:rsidR="003D31FE" w:rsidRDefault="003D31FE" w:rsidP="003D31FE">
      <w:pPr>
        <w:pStyle w:val="ListParagraph"/>
        <w:numPr>
          <w:ilvl w:val="1"/>
          <w:numId w:val="1"/>
        </w:numPr>
      </w:pPr>
      <w:r>
        <w:t>He doesn’t have to worry because, according to law, everyone is responsible for his/her own debts.</w:t>
      </w:r>
    </w:p>
    <w:p w:rsidR="003D31FE" w:rsidRDefault="003D31FE" w:rsidP="003D31FE">
      <w:pPr>
        <w:pStyle w:val="ListParagraph"/>
        <w:numPr>
          <w:ilvl w:val="1"/>
          <w:numId w:val="1"/>
        </w:numPr>
      </w:pPr>
      <w:r>
        <w:t>Business creditors will pursue Keith alone since his signature authorized payments.</w:t>
      </w:r>
    </w:p>
    <w:p w:rsidR="003D31FE" w:rsidRDefault="003D31FE" w:rsidP="003D31FE">
      <w:pPr>
        <w:pStyle w:val="ListParagraph"/>
        <w:numPr>
          <w:ilvl w:val="1"/>
          <w:numId w:val="1"/>
        </w:numPr>
      </w:pPr>
      <w:r>
        <w:t>Business creditors will expect Devon to pay at least half the debt since he owns 50 percent of the business.</w:t>
      </w:r>
    </w:p>
    <w:p w:rsidR="00750CCF" w:rsidRPr="00621E13" w:rsidRDefault="003D31FE" w:rsidP="00797214">
      <w:pPr>
        <w:pStyle w:val="ListParagraph"/>
        <w:numPr>
          <w:ilvl w:val="1"/>
          <w:numId w:val="1"/>
        </w:numPr>
        <w:rPr>
          <w:highlight w:val="yellow"/>
        </w:rPr>
      </w:pPr>
      <w:r w:rsidRPr="00621E13">
        <w:rPr>
          <w:highlight w:val="yellow"/>
        </w:rPr>
        <w:t>Business creditors will expect full payment from Devon.</w:t>
      </w:r>
    </w:p>
    <w:p w:rsidR="00797214" w:rsidRDefault="00797214" w:rsidP="00797214">
      <w:pPr>
        <w:pStyle w:val="ListParagraph"/>
        <w:ind w:left="1440"/>
      </w:pPr>
    </w:p>
    <w:p w:rsidR="00750CCF" w:rsidRDefault="00750CCF" w:rsidP="00750CCF">
      <w:pPr>
        <w:pStyle w:val="ListParagraph"/>
        <w:numPr>
          <w:ilvl w:val="0"/>
          <w:numId w:val="1"/>
        </w:numPr>
      </w:pPr>
      <w:r>
        <w:t>An acquisition occurs when ________.</w:t>
      </w:r>
    </w:p>
    <w:p w:rsidR="00750CCF" w:rsidRDefault="00750CCF" w:rsidP="00750CCF">
      <w:pPr>
        <w:pStyle w:val="ListParagraph"/>
        <w:numPr>
          <w:ilvl w:val="1"/>
          <w:numId w:val="1"/>
        </w:numPr>
      </w:pPr>
      <w:r>
        <w:t>One corporation owns 8 percent of the stock of another corporation</w:t>
      </w:r>
    </w:p>
    <w:p w:rsidR="00750CCF" w:rsidRPr="00621E13" w:rsidRDefault="00750CCF" w:rsidP="00750CCF">
      <w:pPr>
        <w:pStyle w:val="ListParagraph"/>
        <w:numPr>
          <w:ilvl w:val="1"/>
          <w:numId w:val="1"/>
        </w:numPr>
        <w:rPr>
          <w:highlight w:val="yellow"/>
        </w:rPr>
      </w:pPr>
      <w:r w:rsidRPr="00621E13">
        <w:rPr>
          <w:highlight w:val="yellow"/>
        </w:rPr>
        <w:t>One company purchases the property and assumes the obligations of another company</w:t>
      </w:r>
    </w:p>
    <w:p w:rsidR="00750CCF" w:rsidRDefault="00750CCF" w:rsidP="00750CCF">
      <w:pPr>
        <w:pStyle w:val="ListParagraph"/>
        <w:numPr>
          <w:ilvl w:val="1"/>
          <w:numId w:val="1"/>
        </w:numPr>
      </w:pPr>
      <w:r>
        <w:t>Two or more firms combine to form a single company</w:t>
      </w:r>
    </w:p>
    <w:p w:rsidR="00750CCF" w:rsidRDefault="00750CCF" w:rsidP="00797214">
      <w:pPr>
        <w:pStyle w:val="ListParagraph"/>
        <w:numPr>
          <w:ilvl w:val="1"/>
          <w:numId w:val="1"/>
        </w:numPr>
      </w:pPr>
      <w:r>
        <w:t>Owners of small companies band together to operate their businesses collectively</w:t>
      </w:r>
    </w:p>
    <w:p w:rsidR="00797214" w:rsidRDefault="00797214" w:rsidP="00797214">
      <w:pPr>
        <w:pStyle w:val="ListParagraph"/>
        <w:ind w:left="1440"/>
      </w:pPr>
    </w:p>
    <w:p w:rsidR="00750CCF" w:rsidRDefault="00750CCF" w:rsidP="00750CCF">
      <w:pPr>
        <w:pStyle w:val="ListParagraph"/>
        <w:numPr>
          <w:ilvl w:val="0"/>
          <w:numId w:val="1"/>
        </w:numPr>
      </w:pPr>
      <w:r>
        <w:t>Ben is the owner of a small mushroom farm in Pennsylvania. Ben would like to join with other growers to create an organization that will promote and distribute mushrooms. The form of ownership that would be most suited for the growers is the ________.</w:t>
      </w:r>
    </w:p>
    <w:p w:rsidR="00750CCF" w:rsidRPr="00621E13" w:rsidRDefault="00750CCF" w:rsidP="00750CCF">
      <w:pPr>
        <w:pStyle w:val="ListParagraph"/>
        <w:numPr>
          <w:ilvl w:val="1"/>
          <w:numId w:val="1"/>
        </w:numPr>
        <w:rPr>
          <w:highlight w:val="yellow"/>
        </w:rPr>
      </w:pPr>
      <w:r w:rsidRPr="00621E13">
        <w:rPr>
          <w:highlight w:val="yellow"/>
        </w:rPr>
        <w:t>Cooperative</w:t>
      </w:r>
    </w:p>
    <w:p w:rsidR="00750CCF" w:rsidRDefault="00750CCF" w:rsidP="00750CCF">
      <w:pPr>
        <w:pStyle w:val="ListParagraph"/>
        <w:numPr>
          <w:ilvl w:val="1"/>
          <w:numId w:val="1"/>
        </w:numPr>
      </w:pPr>
      <w:r>
        <w:t>Government-owned collective</w:t>
      </w:r>
    </w:p>
    <w:p w:rsidR="00750CCF" w:rsidRDefault="00750CCF" w:rsidP="00750CCF">
      <w:pPr>
        <w:pStyle w:val="ListParagraph"/>
        <w:numPr>
          <w:ilvl w:val="1"/>
          <w:numId w:val="1"/>
        </w:numPr>
      </w:pPr>
      <w:r>
        <w:t>Open corporation</w:t>
      </w:r>
    </w:p>
    <w:p w:rsidR="00750CCF" w:rsidRDefault="00750CCF" w:rsidP="00750CCF">
      <w:pPr>
        <w:pStyle w:val="ListParagraph"/>
        <w:numPr>
          <w:ilvl w:val="1"/>
          <w:numId w:val="1"/>
        </w:numPr>
      </w:pPr>
      <w:r>
        <w:t>Joint venture</w:t>
      </w:r>
    </w:p>
    <w:p w:rsidR="00750CCF" w:rsidRDefault="00750CCF" w:rsidP="00750CCF">
      <w:pPr>
        <w:pStyle w:val="ListParagraph"/>
        <w:ind w:left="1440"/>
      </w:pPr>
    </w:p>
    <w:p w:rsidR="00750CCF" w:rsidRDefault="00750CCF" w:rsidP="00750CCF">
      <w:pPr>
        <w:pStyle w:val="ListParagraph"/>
        <w:numPr>
          <w:ilvl w:val="0"/>
          <w:numId w:val="1"/>
        </w:numPr>
      </w:pPr>
      <w:r>
        <w:t xml:space="preserve">Jada is opening her own bakery. Jada is an example of </w:t>
      </w:r>
      <w:proofErr w:type="gramStart"/>
      <w:r>
        <w:t>a(</w:t>
      </w:r>
      <w:proofErr w:type="gramEnd"/>
      <w:r>
        <w:t>n) ________.</w:t>
      </w:r>
    </w:p>
    <w:p w:rsidR="00750CCF" w:rsidRDefault="00750CCF" w:rsidP="00750CCF">
      <w:pPr>
        <w:pStyle w:val="ListParagraph"/>
        <w:numPr>
          <w:ilvl w:val="1"/>
          <w:numId w:val="1"/>
        </w:numPr>
      </w:pPr>
      <w:r>
        <w:t>Manager</w:t>
      </w:r>
    </w:p>
    <w:p w:rsidR="00750CCF" w:rsidRPr="00621E13" w:rsidRDefault="00750CCF" w:rsidP="00750CCF">
      <w:pPr>
        <w:pStyle w:val="ListParagraph"/>
        <w:numPr>
          <w:ilvl w:val="1"/>
          <w:numId w:val="1"/>
        </w:numPr>
        <w:rPr>
          <w:highlight w:val="yellow"/>
        </w:rPr>
      </w:pPr>
      <w:r w:rsidRPr="00621E13">
        <w:rPr>
          <w:highlight w:val="yellow"/>
        </w:rPr>
        <w:t>Entrepreneur</w:t>
      </w:r>
    </w:p>
    <w:p w:rsidR="00750CCF" w:rsidRDefault="00750CCF" w:rsidP="00750CCF">
      <w:pPr>
        <w:pStyle w:val="ListParagraph"/>
        <w:numPr>
          <w:ilvl w:val="1"/>
          <w:numId w:val="1"/>
        </w:numPr>
      </w:pPr>
      <w:r>
        <w:t>Minority executive</w:t>
      </w:r>
    </w:p>
    <w:p w:rsidR="008B1CCC" w:rsidRDefault="00750CCF" w:rsidP="00797214">
      <w:pPr>
        <w:pStyle w:val="ListParagraph"/>
        <w:numPr>
          <w:ilvl w:val="1"/>
          <w:numId w:val="1"/>
        </w:numPr>
      </w:pPr>
      <w:r>
        <w:t>Venture capitalist</w:t>
      </w:r>
      <w:r w:rsidR="00797214">
        <w:br/>
      </w:r>
    </w:p>
    <w:p w:rsidR="008B1CCC" w:rsidRDefault="008B1CCC" w:rsidP="008B1CCC">
      <w:pPr>
        <w:pStyle w:val="ListParagraph"/>
        <w:numPr>
          <w:ilvl w:val="0"/>
          <w:numId w:val="1"/>
        </w:numPr>
      </w:pPr>
      <w:r>
        <w:t>After starting a web design company while still in college, Rodrigo sold the company after graduation. He then opened a computer repair shop; and most recently, he has started a marketing firm that specializes in social media. Rodrigo is an example of a(n):</w:t>
      </w:r>
    </w:p>
    <w:p w:rsidR="008B1CCC" w:rsidRDefault="008B1CCC" w:rsidP="008B1CCC">
      <w:pPr>
        <w:pStyle w:val="ListParagraph"/>
        <w:numPr>
          <w:ilvl w:val="1"/>
          <w:numId w:val="1"/>
        </w:numPr>
      </w:pPr>
      <w:r>
        <w:t>Classic entrepreneur.</w:t>
      </w:r>
    </w:p>
    <w:p w:rsidR="008B1CCC" w:rsidRDefault="008B1CCC" w:rsidP="008B1CCC">
      <w:pPr>
        <w:pStyle w:val="ListParagraph"/>
        <w:numPr>
          <w:ilvl w:val="1"/>
          <w:numId w:val="1"/>
        </w:numPr>
      </w:pPr>
      <w:r>
        <w:t>Social entrepreneur.</w:t>
      </w:r>
    </w:p>
    <w:p w:rsidR="008B1CCC" w:rsidRPr="00621E13" w:rsidRDefault="008B1CCC" w:rsidP="008B1CCC">
      <w:pPr>
        <w:pStyle w:val="ListParagraph"/>
        <w:numPr>
          <w:ilvl w:val="1"/>
          <w:numId w:val="1"/>
        </w:numPr>
        <w:rPr>
          <w:highlight w:val="yellow"/>
        </w:rPr>
      </w:pPr>
      <w:r w:rsidRPr="00621E13">
        <w:rPr>
          <w:highlight w:val="yellow"/>
        </w:rPr>
        <w:t>Serial entrepreneur.</w:t>
      </w:r>
    </w:p>
    <w:p w:rsidR="008B1CCC" w:rsidRDefault="008B1CCC" w:rsidP="00797214">
      <w:pPr>
        <w:pStyle w:val="ListParagraph"/>
        <w:numPr>
          <w:ilvl w:val="1"/>
          <w:numId w:val="1"/>
        </w:numPr>
      </w:pPr>
      <w:r>
        <w:t>Lifestyle entrepreneur.</w:t>
      </w:r>
      <w:r w:rsidR="00797214">
        <w:br/>
      </w:r>
    </w:p>
    <w:p w:rsidR="008B1CCC" w:rsidRDefault="008B1CCC" w:rsidP="008B1CCC">
      <w:pPr>
        <w:pStyle w:val="ListParagraph"/>
        <w:numPr>
          <w:ilvl w:val="0"/>
          <w:numId w:val="1"/>
        </w:numPr>
      </w:pPr>
      <w:r>
        <w:t>All of the following are important characteristics of entrepreneurs EXCEPT:</w:t>
      </w:r>
    </w:p>
    <w:p w:rsidR="008B1CCC" w:rsidRDefault="008B1CCC" w:rsidP="008B1CCC">
      <w:pPr>
        <w:pStyle w:val="ListParagraph"/>
        <w:numPr>
          <w:ilvl w:val="1"/>
          <w:numId w:val="1"/>
        </w:numPr>
      </w:pPr>
      <w:r>
        <w:t>Tolerance for failure.</w:t>
      </w:r>
    </w:p>
    <w:p w:rsidR="008B1CCC" w:rsidRDefault="008B1CCC" w:rsidP="008B1CCC">
      <w:pPr>
        <w:pStyle w:val="ListParagraph"/>
        <w:numPr>
          <w:ilvl w:val="1"/>
          <w:numId w:val="1"/>
        </w:numPr>
      </w:pPr>
      <w:r>
        <w:t>Internal locus of control.</w:t>
      </w:r>
    </w:p>
    <w:p w:rsidR="008B1CCC" w:rsidRPr="00621E13" w:rsidRDefault="008B1CCC" w:rsidP="008B1CCC">
      <w:pPr>
        <w:pStyle w:val="ListParagraph"/>
        <w:numPr>
          <w:ilvl w:val="1"/>
          <w:numId w:val="1"/>
        </w:numPr>
        <w:rPr>
          <w:highlight w:val="yellow"/>
        </w:rPr>
      </w:pPr>
      <w:r w:rsidRPr="00621E13">
        <w:rPr>
          <w:highlight w:val="yellow"/>
        </w:rPr>
        <w:t>Dependence on others.</w:t>
      </w:r>
    </w:p>
    <w:p w:rsidR="008B1CCC" w:rsidRDefault="008B1CCC" w:rsidP="008B1CCC">
      <w:pPr>
        <w:pStyle w:val="ListParagraph"/>
        <w:numPr>
          <w:ilvl w:val="1"/>
          <w:numId w:val="1"/>
        </w:numPr>
      </w:pPr>
      <w:r>
        <w:t>Creativity.</w:t>
      </w:r>
    </w:p>
    <w:p w:rsidR="008B1CCC" w:rsidRDefault="008B1CCC" w:rsidP="008B1CCC">
      <w:pPr>
        <w:pStyle w:val="ListParagraph"/>
        <w:ind w:left="1440"/>
      </w:pPr>
    </w:p>
    <w:p w:rsidR="008B1CCC" w:rsidRDefault="008B1CCC" w:rsidP="008B1CCC">
      <w:pPr>
        <w:pStyle w:val="ListParagraph"/>
        <w:numPr>
          <w:ilvl w:val="0"/>
          <w:numId w:val="1"/>
        </w:numPr>
      </w:pPr>
      <w:r>
        <w:lastRenderedPageBreak/>
        <w:t>All of the following are major advantages of buying an existing business over starting a new business EXCEPT:</w:t>
      </w:r>
    </w:p>
    <w:p w:rsidR="008B1CCC" w:rsidRDefault="008B1CCC" w:rsidP="008B1CCC">
      <w:pPr>
        <w:pStyle w:val="ListParagraph"/>
        <w:numPr>
          <w:ilvl w:val="1"/>
          <w:numId w:val="1"/>
        </w:numPr>
      </w:pPr>
      <w:r>
        <w:t>Less risk is involved.</w:t>
      </w:r>
    </w:p>
    <w:p w:rsidR="008B1CCC" w:rsidRDefault="008B1CCC" w:rsidP="008B1CCC">
      <w:pPr>
        <w:pStyle w:val="ListParagraph"/>
        <w:numPr>
          <w:ilvl w:val="1"/>
          <w:numId w:val="1"/>
        </w:numPr>
      </w:pPr>
      <w:r>
        <w:t>Product or service is known in the marketplace.</w:t>
      </w:r>
    </w:p>
    <w:p w:rsidR="008B1CCC" w:rsidRPr="00621E13" w:rsidRDefault="008B1CCC" w:rsidP="008B1CCC">
      <w:pPr>
        <w:pStyle w:val="ListParagraph"/>
        <w:numPr>
          <w:ilvl w:val="1"/>
          <w:numId w:val="1"/>
        </w:numPr>
        <w:rPr>
          <w:highlight w:val="yellow"/>
        </w:rPr>
      </w:pPr>
      <w:r w:rsidRPr="00621E13">
        <w:rPr>
          <w:highlight w:val="yellow"/>
        </w:rPr>
        <w:t xml:space="preserve">Obtaining financing is often harder. </w:t>
      </w:r>
    </w:p>
    <w:p w:rsidR="008B1CCC" w:rsidRDefault="008B1CCC" w:rsidP="008B1CCC">
      <w:pPr>
        <w:pStyle w:val="ListParagraph"/>
        <w:numPr>
          <w:ilvl w:val="1"/>
          <w:numId w:val="1"/>
        </w:numPr>
      </w:pPr>
      <w:r>
        <w:t>Existing suppliers and employees are in place.</w:t>
      </w:r>
    </w:p>
    <w:p w:rsidR="008B1CCC" w:rsidRDefault="008B1CCC" w:rsidP="008B1CCC">
      <w:pPr>
        <w:pStyle w:val="ListParagraph"/>
        <w:ind w:left="1440"/>
      </w:pPr>
    </w:p>
    <w:p w:rsidR="008B1CCC" w:rsidRDefault="008B1CCC" w:rsidP="008B1CCC">
      <w:pPr>
        <w:pStyle w:val="ListParagraph"/>
        <w:numPr>
          <w:ilvl w:val="0"/>
          <w:numId w:val="1"/>
        </w:numPr>
      </w:pPr>
      <w:r>
        <w:t>Kayla is opening a home health care business that she knows will do well in her community based on prior research. Although she must repay borrowed funds, Kayla chooses ________ to maintain complete control over the business without having to answer to investors or partners.</w:t>
      </w:r>
    </w:p>
    <w:p w:rsidR="008B1CCC" w:rsidRPr="00621E13" w:rsidRDefault="008B1CCC" w:rsidP="008B1CCC">
      <w:pPr>
        <w:pStyle w:val="ListParagraph"/>
        <w:numPr>
          <w:ilvl w:val="1"/>
          <w:numId w:val="1"/>
        </w:numPr>
        <w:rPr>
          <w:highlight w:val="yellow"/>
        </w:rPr>
      </w:pPr>
      <w:r w:rsidRPr="00621E13">
        <w:rPr>
          <w:highlight w:val="yellow"/>
        </w:rPr>
        <w:t>debt financing</w:t>
      </w:r>
    </w:p>
    <w:p w:rsidR="008B1CCC" w:rsidRDefault="008B1CCC" w:rsidP="008B1CCC">
      <w:pPr>
        <w:pStyle w:val="ListParagraph"/>
        <w:numPr>
          <w:ilvl w:val="1"/>
          <w:numId w:val="1"/>
        </w:numPr>
      </w:pPr>
      <w:r>
        <w:t>venture financing</w:t>
      </w:r>
    </w:p>
    <w:p w:rsidR="008B1CCC" w:rsidRDefault="008B1CCC" w:rsidP="008B1CCC">
      <w:pPr>
        <w:pStyle w:val="ListParagraph"/>
        <w:numPr>
          <w:ilvl w:val="1"/>
          <w:numId w:val="1"/>
        </w:numPr>
      </w:pPr>
      <w:r>
        <w:t>sole proprietor financing</w:t>
      </w:r>
    </w:p>
    <w:p w:rsidR="008B1CCC" w:rsidRDefault="008B1CCC" w:rsidP="00797214">
      <w:pPr>
        <w:pStyle w:val="ListParagraph"/>
        <w:numPr>
          <w:ilvl w:val="1"/>
          <w:numId w:val="1"/>
        </w:numPr>
      </w:pPr>
      <w:r>
        <w:t>equity financing</w:t>
      </w:r>
      <w:r w:rsidR="00797214">
        <w:br/>
      </w:r>
    </w:p>
    <w:p w:rsidR="008B1CCC" w:rsidRDefault="008B1CCC" w:rsidP="008B1CCC">
      <w:pPr>
        <w:pStyle w:val="ListParagraph"/>
        <w:numPr>
          <w:ilvl w:val="0"/>
          <w:numId w:val="1"/>
        </w:numPr>
      </w:pPr>
      <w:r>
        <w:t xml:space="preserve">_____ are specific geographic areas designated for economic revitalization. </w:t>
      </w:r>
    </w:p>
    <w:p w:rsidR="008B1CCC" w:rsidRPr="00621E13" w:rsidRDefault="008B1CCC" w:rsidP="008B1CCC">
      <w:pPr>
        <w:pStyle w:val="ListParagraph"/>
        <w:numPr>
          <w:ilvl w:val="1"/>
          <w:numId w:val="1"/>
        </w:numPr>
        <w:rPr>
          <w:highlight w:val="yellow"/>
        </w:rPr>
      </w:pPr>
      <w:r w:rsidRPr="00621E13">
        <w:rPr>
          <w:highlight w:val="yellow"/>
        </w:rPr>
        <w:t>Economic stimulus zones</w:t>
      </w:r>
    </w:p>
    <w:p w:rsidR="008B1CCC" w:rsidRDefault="008B1CCC" w:rsidP="008B1CCC">
      <w:pPr>
        <w:pStyle w:val="ListParagraph"/>
        <w:numPr>
          <w:ilvl w:val="1"/>
          <w:numId w:val="1"/>
        </w:numPr>
      </w:pPr>
      <w:r>
        <w:t>Enterprise zones</w:t>
      </w:r>
    </w:p>
    <w:p w:rsidR="008B1CCC" w:rsidRDefault="008B1CCC" w:rsidP="008B1CCC">
      <w:pPr>
        <w:pStyle w:val="ListParagraph"/>
        <w:numPr>
          <w:ilvl w:val="1"/>
          <w:numId w:val="1"/>
        </w:numPr>
      </w:pPr>
      <w:r>
        <w:t>Investor zones</w:t>
      </w:r>
    </w:p>
    <w:p w:rsidR="008B1CCC" w:rsidRDefault="008B1CCC" w:rsidP="008B1CCC">
      <w:pPr>
        <w:pStyle w:val="ListParagraph"/>
        <w:numPr>
          <w:ilvl w:val="1"/>
          <w:numId w:val="1"/>
        </w:numPr>
      </w:pPr>
      <w:r>
        <w:t>Commerce areas</w:t>
      </w:r>
    </w:p>
    <w:p w:rsidR="00706BA3" w:rsidRDefault="00706BA3" w:rsidP="00706BA3">
      <w:pPr>
        <w:pStyle w:val="ListParagraph"/>
        <w:ind w:left="1440"/>
      </w:pPr>
    </w:p>
    <w:p w:rsidR="00706BA3" w:rsidRDefault="00706BA3" w:rsidP="00706BA3">
      <w:pPr>
        <w:pStyle w:val="ListParagraph"/>
        <w:numPr>
          <w:ilvl w:val="0"/>
          <w:numId w:val="1"/>
        </w:numPr>
      </w:pPr>
      <w:r>
        <w:t>______________ innovate within an organization and participate in programs aimed to increase creativity within the company</w:t>
      </w:r>
      <w:r w:rsidR="00797214">
        <w:t>.</w:t>
      </w:r>
    </w:p>
    <w:p w:rsidR="00706BA3" w:rsidRPr="00621E13" w:rsidRDefault="00706BA3" w:rsidP="00706BA3">
      <w:pPr>
        <w:pStyle w:val="ListParagraph"/>
        <w:numPr>
          <w:ilvl w:val="1"/>
          <w:numId w:val="1"/>
        </w:numPr>
        <w:rPr>
          <w:highlight w:val="yellow"/>
        </w:rPr>
      </w:pPr>
      <w:proofErr w:type="spellStart"/>
      <w:r w:rsidRPr="00621E13">
        <w:rPr>
          <w:highlight w:val="yellow"/>
        </w:rPr>
        <w:t>Intrapreneurs</w:t>
      </w:r>
      <w:proofErr w:type="spellEnd"/>
    </w:p>
    <w:p w:rsidR="00706BA3" w:rsidRDefault="00706BA3" w:rsidP="00706BA3">
      <w:pPr>
        <w:pStyle w:val="ListParagraph"/>
        <w:numPr>
          <w:ilvl w:val="1"/>
          <w:numId w:val="1"/>
        </w:numPr>
      </w:pPr>
      <w:r>
        <w:t>Entrepreneurs</w:t>
      </w:r>
    </w:p>
    <w:p w:rsidR="00D26E31" w:rsidRDefault="00797214" w:rsidP="00797214">
      <w:pPr>
        <w:pStyle w:val="ListParagraph"/>
        <w:numPr>
          <w:ilvl w:val="1"/>
          <w:numId w:val="1"/>
        </w:numPr>
      </w:pPr>
      <w:r>
        <w:t>Managers</w:t>
      </w:r>
    </w:p>
    <w:p w:rsidR="00797214" w:rsidRDefault="00797214" w:rsidP="00797214">
      <w:pPr>
        <w:pStyle w:val="ListParagraph"/>
        <w:numPr>
          <w:ilvl w:val="1"/>
          <w:numId w:val="1"/>
        </w:numPr>
      </w:pPr>
      <w:r>
        <w:t>Classic entrepreneurs</w:t>
      </w:r>
    </w:p>
    <w:p w:rsidR="00797214" w:rsidRDefault="00797214" w:rsidP="00797214">
      <w:pPr>
        <w:pStyle w:val="ListParagraph"/>
        <w:ind w:left="1440"/>
      </w:pPr>
    </w:p>
    <w:p w:rsidR="00D26E31" w:rsidRDefault="00D26E31" w:rsidP="00D26E31">
      <w:pPr>
        <w:pStyle w:val="ListParagraph"/>
        <w:numPr>
          <w:ilvl w:val="0"/>
          <w:numId w:val="1"/>
        </w:numPr>
      </w:pPr>
      <w:r>
        <w:t>Jackie is a manager who spends most of her time in day-to-day decisions assigning non-managerial employees to specific jobs. Jackie is considered a ________ manager.</w:t>
      </w:r>
    </w:p>
    <w:p w:rsidR="00D26E31" w:rsidRDefault="00D26E31" w:rsidP="00D26E31">
      <w:pPr>
        <w:pStyle w:val="ListParagraph"/>
        <w:numPr>
          <w:ilvl w:val="1"/>
          <w:numId w:val="1"/>
        </w:numPr>
      </w:pPr>
      <w:r>
        <w:t>Staff</w:t>
      </w:r>
    </w:p>
    <w:p w:rsidR="00D26E31" w:rsidRPr="00621E13" w:rsidRDefault="00D26E31" w:rsidP="00D26E31">
      <w:pPr>
        <w:pStyle w:val="ListParagraph"/>
        <w:numPr>
          <w:ilvl w:val="1"/>
          <w:numId w:val="1"/>
        </w:numPr>
        <w:rPr>
          <w:highlight w:val="yellow"/>
        </w:rPr>
      </w:pPr>
      <w:r w:rsidRPr="00621E13">
        <w:rPr>
          <w:highlight w:val="yellow"/>
        </w:rPr>
        <w:t>Supervisory</w:t>
      </w:r>
    </w:p>
    <w:p w:rsidR="00D26E31" w:rsidRDefault="00D26E31" w:rsidP="00D26E31">
      <w:pPr>
        <w:pStyle w:val="ListParagraph"/>
        <w:numPr>
          <w:ilvl w:val="1"/>
          <w:numId w:val="1"/>
        </w:numPr>
      </w:pPr>
      <w:r>
        <w:t>Mid-level</w:t>
      </w:r>
    </w:p>
    <w:p w:rsidR="002606ED" w:rsidRDefault="00D26E31" w:rsidP="002606ED">
      <w:pPr>
        <w:pStyle w:val="ListParagraph"/>
        <w:numPr>
          <w:ilvl w:val="1"/>
          <w:numId w:val="1"/>
        </w:numPr>
      </w:pPr>
      <w:r>
        <w:t>Technical</w:t>
      </w:r>
    </w:p>
    <w:p w:rsidR="00D26E31" w:rsidRDefault="00D26E31" w:rsidP="00D26E31">
      <w:pPr>
        <w:pStyle w:val="ListParagraph"/>
      </w:pPr>
    </w:p>
    <w:p w:rsidR="00D26E31" w:rsidRDefault="00D26E31" w:rsidP="00D26E31">
      <w:pPr>
        <w:pStyle w:val="ListParagraph"/>
        <w:numPr>
          <w:ilvl w:val="0"/>
          <w:numId w:val="1"/>
        </w:numPr>
      </w:pPr>
      <w:r>
        <w:t>Which type of planning determines the primary objectives of an organization, and then acts and allocates resources to achieve those objectives?</w:t>
      </w:r>
    </w:p>
    <w:p w:rsidR="00D26E31" w:rsidRDefault="00D26E31" w:rsidP="00D26E31">
      <w:pPr>
        <w:pStyle w:val="ListParagraph"/>
        <w:numPr>
          <w:ilvl w:val="1"/>
          <w:numId w:val="1"/>
        </w:numPr>
      </w:pPr>
      <w:r>
        <w:t>tactical planning</w:t>
      </w:r>
    </w:p>
    <w:p w:rsidR="00D26E31" w:rsidRPr="00621E13" w:rsidRDefault="00D26E31" w:rsidP="00D26E31">
      <w:pPr>
        <w:pStyle w:val="ListParagraph"/>
        <w:numPr>
          <w:ilvl w:val="1"/>
          <w:numId w:val="1"/>
        </w:numPr>
        <w:rPr>
          <w:highlight w:val="yellow"/>
        </w:rPr>
      </w:pPr>
      <w:r w:rsidRPr="00621E13">
        <w:rPr>
          <w:highlight w:val="yellow"/>
        </w:rPr>
        <w:t>strategic planning</w:t>
      </w:r>
    </w:p>
    <w:p w:rsidR="00D26E31" w:rsidRDefault="00D26E31" w:rsidP="00D26E31">
      <w:pPr>
        <w:pStyle w:val="ListParagraph"/>
        <w:numPr>
          <w:ilvl w:val="1"/>
          <w:numId w:val="1"/>
        </w:numPr>
      </w:pPr>
      <w:r>
        <w:t>contingency planning</w:t>
      </w:r>
    </w:p>
    <w:p w:rsidR="00D26E31" w:rsidRDefault="00D26E31" w:rsidP="00D26E31">
      <w:pPr>
        <w:pStyle w:val="ListParagraph"/>
        <w:numPr>
          <w:ilvl w:val="1"/>
          <w:numId w:val="1"/>
        </w:numPr>
      </w:pPr>
      <w:r>
        <w:t>operational planning</w:t>
      </w:r>
    </w:p>
    <w:p w:rsidR="00D26E31" w:rsidRDefault="00D26E31" w:rsidP="00D26E31">
      <w:pPr>
        <w:pStyle w:val="ListParagraph"/>
        <w:ind w:left="1440"/>
      </w:pPr>
    </w:p>
    <w:p w:rsidR="00797214" w:rsidRDefault="00797214" w:rsidP="00D26E31">
      <w:pPr>
        <w:pStyle w:val="ListParagraph"/>
        <w:ind w:left="1440"/>
      </w:pPr>
    </w:p>
    <w:p w:rsidR="001248F2" w:rsidRDefault="001248F2" w:rsidP="00D26E31">
      <w:pPr>
        <w:pStyle w:val="ListParagraph"/>
        <w:ind w:left="1440"/>
      </w:pPr>
    </w:p>
    <w:p w:rsidR="00D26E31" w:rsidRDefault="00D26E31" w:rsidP="00D26E31">
      <w:pPr>
        <w:pStyle w:val="ListParagraph"/>
        <w:numPr>
          <w:ilvl w:val="0"/>
          <w:numId w:val="1"/>
        </w:numPr>
      </w:pPr>
      <w:r>
        <w:lastRenderedPageBreak/>
        <w:t xml:space="preserve">Which of the following components to the SWOT analysis are both internal to the organization? </w:t>
      </w:r>
    </w:p>
    <w:p w:rsidR="00D26E31" w:rsidRDefault="00D26E31" w:rsidP="00D26E31">
      <w:pPr>
        <w:pStyle w:val="ListParagraph"/>
        <w:numPr>
          <w:ilvl w:val="1"/>
          <w:numId w:val="1"/>
        </w:numPr>
      </w:pPr>
      <w:r>
        <w:t>Strengths; Threats</w:t>
      </w:r>
    </w:p>
    <w:p w:rsidR="00D26E31" w:rsidRDefault="00D26E31" w:rsidP="00D26E31">
      <w:pPr>
        <w:pStyle w:val="ListParagraph"/>
        <w:numPr>
          <w:ilvl w:val="1"/>
          <w:numId w:val="1"/>
        </w:numPr>
      </w:pPr>
      <w:r>
        <w:t>Opportunities; Weaknesses</w:t>
      </w:r>
    </w:p>
    <w:p w:rsidR="00D26E31" w:rsidRPr="00621E13" w:rsidRDefault="00D26E31" w:rsidP="00D26E31">
      <w:pPr>
        <w:pStyle w:val="ListParagraph"/>
        <w:numPr>
          <w:ilvl w:val="1"/>
          <w:numId w:val="1"/>
        </w:numPr>
        <w:rPr>
          <w:highlight w:val="yellow"/>
        </w:rPr>
      </w:pPr>
      <w:r w:rsidRPr="00621E13">
        <w:rPr>
          <w:highlight w:val="yellow"/>
        </w:rPr>
        <w:t>Strengths; Weaknesses</w:t>
      </w:r>
    </w:p>
    <w:p w:rsidR="00D26E31" w:rsidRDefault="00D26E31" w:rsidP="00D26E31">
      <w:pPr>
        <w:pStyle w:val="ListParagraph"/>
        <w:numPr>
          <w:ilvl w:val="1"/>
          <w:numId w:val="1"/>
        </w:numPr>
      </w:pPr>
      <w:r>
        <w:t>Opportunities; Threats</w:t>
      </w:r>
    </w:p>
    <w:p w:rsidR="00D26E31" w:rsidRDefault="00D26E31" w:rsidP="00D26E31">
      <w:pPr>
        <w:pStyle w:val="ListParagraph"/>
        <w:ind w:left="1440"/>
      </w:pPr>
    </w:p>
    <w:p w:rsidR="00D26E31" w:rsidRDefault="00D26E31" w:rsidP="00D26E31">
      <w:pPr>
        <w:pStyle w:val="ListParagraph"/>
        <w:numPr>
          <w:ilvl w:val="0"/>
          <w:numId w:val="1"/>
        </w:numPr>
      </w:pPr>
      <w:r>
        <w:t xml:space="preserve">McDonald’s has decided to add a pork sandwich to its menu. </w:t>
      </w:r>
      <w:r w:rsidR="00797214">
        <w:t xml:space="preserve">This venture will require months of planning and significant investment.  </w:t>
      </w:r>
      <w:r>
        <w:t>This is an example of a ________.</w:t>
      </w:r>
    </w:p>
    <w:p w:rsidR="00D26E31" w:rsidRDefault="00D26E31" w:rsidP="00D26E31">
      <w:pPr>
        <w:pStyle w:val="ListParagraph"/>
        <w:numPr>
          <w:ilvl w:val="1"/>
          <w:numId w:val="1"/>
        </w:numPr>
      </w:pPr>
      <w:r>
        <w:t>Contingency plan</w:t>
      </w:r>
    </w:p>
    <w:p w:rsidR="00D26E31" w:rsidRDefault="00D26E31" w:rsidP="00D26E31">
      <w:pPr>
        <w:pStyle w:val="ListParagraph"/>
        <w:numPr>
          <w:ilvl w:val="1"/>
          <w:numId w:val="1"/>
        </w:numPr>
      </w:pPr>
      <w:r>
        <w:t>Line organization</w:t>
      </w:r>
    </w:p>
    <w:p w:rsidR="00D26E31" w:rsidRPr="00621E13" w:rsidRDefault="00D26E31" w:rsidP="00D26E31">
      <w:pPr>
        <w:pStyle w:val="ListParagraph"/>
        <w:numPr>
          <w:ilvl w:val="1"/>
          <w:numId w:val="1"/>
        </w:numPr>
        <w:rPr>
          <w:highlight w:val="yellow"/>
        </w:rPr>
      </w:pPr>
      <w:r w:rsidRPr="00621E13">
        <w:rPr>
          <w:highlight w:val="yellow"/>
        </w:rPr>
        <w:t>Non-programmed decision</w:t>
      </w:r>
    </w:p>
    <w:p w:rsidR="00D26E31" w:rsidRDefault="00D26E31" w:rsidP="00D26E31">
      <w:pPr>
        <w:pStyle w:val="ListParagraph"/>
        <w:numPr>
          <w:ilvl w:val="1"/>
          <w:numId w:val="1"/>
        </w:numPr>
      </w:pPr>
      <w:r>
        <w:t>Programmed decision</w:t>
      </w:r>
    </w:p>
    <w:p w:rsidR="001A260A" w:rsidRDefault="001A260A" w:rsidP="001A260A">
      <w:pPr>
        <w:pStyle w:val="ListParagraph"/>
        <w:ind w:left="1440"/>
      </w:pPr>
    </w:p>
    <w:p w:rsidR="001A260A" w:rsidRDefault="001A260A" w:rsidP="001A260A">
      <w:pPr>
        <w:pStyle w:val="ListParagraph"/>
        <w:numPr>
          <w:ilvl w:val="0"/>
          <w:numId w:val="1"/>
        </w:numPr>
      </w:pPr>
      <w:r>
        <w:t>Autocratic leaders have all of the following characteristics EXCEPT ________.</w:t>
      </w:r>
    </w:p>
    <w:p w:rsidR="001A260A" w:rsidRDefault="001A260A" w:rsidP="001A260A">
      <w:pPr>
        <w:pStyle w:val="ListParagraph"/>
        <w:numPr>
          <w:ilvl w:val="1"/>
          <w:numId w:val="1"/>
        </w:numPr>
      </w:pPr>
      <w:r>
        <w:t>Concentration of power with the manager</w:t>
      </w:r>
    </w:p>
    <w:p w:rsidR="001A260A" w:rsidRPr="00621E13" w:rsidRDefault="001A260A" w:rsidP="001A260A">
      <w:pPr>
        <w:pStyle w:val="ListParagraph"/>
        <w:numPr>
          <w:ilvl w:val="1"/>
          <w:numId w:val="1"/>
        </w:numPr>
        <w:rPr>
          <w:highlight w:val="yellow"/>
        </w:rPr>
      </w:pPr>
      <w:r w:rsidRPr="00621E13">
        <w:rPr>
          <w:highlight w:val="yellow"/>
        </w:rPr>
        <w:t>Two-way communication</w:t>
      </w:r>
    </w:p>
    <w:p w:rsidR="001A260A" w:rsidRDefault="001A260A" w:rsidP="001A260A">
      <w:pPr>
        <w:pStyle w:val="ListParagraph"/>
        <w:numPr>
          <w:ilvl w:val="1"/>
          <w:numId w:val="1"/>
        </w:numPr>
      </w:pPr>
      <w:r>
        <w:t>Decisions are made by the manager with little to no consultation from subordinates</w:t>
      </w:r>
    </w:p>
    <w:p w:rsidR="00D26E31" w:rsidRDefault="001A260A" w:rsidP="001A260A">
      <w:pPr>
        <w:pStyle w:val="ListParagraph"/>
        <w:numPr>
          <w:ilvl w:val="1"/>
          <w:numId w:val="1"/>
        </w:numPr>
      </w:pPr>
      <w:r>
        <w:t>Employees are closely supervised</w:t>
      </w:r>
    </w:p>
    <w:p w:rsidR="001A260A" w:rsidRDefault="001A260A" w:rsidP="001A260A">
      <w:pPr>
        <w:pStyle w:val="ListParagraph"/>
        <w:ind w:left="1440"/>
      </w:pPr>
    </w:p>
    <w:p w:rsidR="001A260A" w:rsidRDefault="001A260A" w:rsidP="001A260A">
      <w:pPr>
        <w:pStyle w:val="ListParagraph"/>
        <w:numPr>
          <w:ilvl w:val="0"/>
          <w:numId w:val="1"/>
        </w:numPr>
      </w:pPr>
      <w:r>
        <w:t>Hewlett Packard (HP) is subdivided by its different lines (such as laptops, desktops, mobile devices, printers, and servers). HP is departmentalized by ________.</w:t>
      </w:r>
    </w:p>
    <w:p w:rsidR="001A260A" w:rsidRDefault="001A260A" w:rsidP="001A260A">
      <w:pPr>
        <w:pStyle w:val="ListParagraph"/>
        <w:numPr>
          <w:ilvl w:val="1"/>
          <w:numId w:val="1"/>
        </w:numPr>
      </w:pPr>
      <w:r>
        <w:t>process</w:t>
      </w:r>
    </w:p>
    <w:p w:rsidR="001A260A" w:rsidRDefault="001A260A" w:rsidP="001A260A">
      <w:pPr>
        <w:pStyle w:val="ListParagraph"/>
        <w:numPr>
          <w:ilvl w:val="1"/>
          <w:numId w:val="1"/>
        </w:numPr>
      </w:pPr>
      <w:r>
        <w:t>customer</w:t>
      </w:r>
    </w:p>
    <w:p w:rsidR="001A260A" w:rsidRDefault="001A260A" w:rsidP="001A260A">
      <w:pPr>
        <w:pStyle w:val="ListParagraph"/>
        <w:numPr>
          <w:ilvl w:val="1"/>
          <w:numId w:val="1"/>
        </w:numPr>
      </w:pPr>
      <w:r>
        <w:t>function</w:t>
      </w:r>
    </w:p>
    <w:p w:rsidR="001A260A" w:rsidRDefault="001A260A" w:rsidP="00797214">
      <w:pPr>
        <w:pStyle w:val="ListParagraph"/>
        <w:numPr>
          <w:ilvl w:val="1"/>
          <w:numId w:val="1"/>
        </w:numPr>
      </w:pPr>
      <w:r w:rsidRPr="00621E13">
        <w:rPr>
          <w:highlight w:val="yellow"/>
        </w:rPr>
        <w:t>product</w:t>
      </w:r>
      <w:r w:rsidR="00797214">
        <w:br/>
      </w:r>
    </w:p>
    <w:p w:rsidR="001A260A" w:rsidRDefault="001A260A" w:rsidP="001A260A">
      <w:pPr>
        <w:pStyle w:val="ListParagraph"/>
        <w:numPr>
          <w:ilvl w:val="0"/>
          <w:numId w:val="1"/>
        </w:numPr>
      </w:pPr>
      <w:r>
        <w:t>A company that retains decision making at the top is known as:</w:t>
      </w:r>
    </w:p>
    <w:p w:rsidR="001A260A" w:rsidRDefault="001A260A" w:rsidP="001A260A">
      <w:pPr>
        <w:pStyle w:val="ListParagraph"/>
        <w:numPr>
          <w:ilvl w:val="1"/>
          <w:numId w:val="1"/>
        </w:numPr>
      </w:pPr>
      <w:r>
        <w:t>independent</w:t>
      </w:r>
    </w:p>
    <w:p w:rsidR="001A260A" w:rsidRDefault="001A260A" w:rsidP="001A260A">
      <w:pPr>
        <w:pStyle w:val="ListParagraph"/>
        <w:numPr>
          <w:ilvl w:val="1"/>
          <w:numId w:val="1"/>
        </w:numPr>
      </w:pPr>
      <w:r>
        <w:t>autocratic</w:t>
      </w:r>
    </w:p>
    <w:p w:rsidR="001A260A" w:rsidRPr="00621E13" w:rsidRDefault="001A260A" w:rsidP="001A260A">
      <w:pPr>
        <w:pStyle w:val="ListParagraph"/>
        <w:numPr>
          <w:ilvl w:val="1"/>
          <w:numId w:val="1"/>
        </w:numPr>
        <w:rPr>
          <w:highlight w:val="yellow"/>
        </w:rPr>
      </w:pPr>
      <w:r w:rsidRPr="00621E13">
        <w:rPr>
          <w:highlight w:val="yellow"/>
        </w:rPr>
        <w:t>centralized</w:t>
      </w:r>
    </w:p>
    <w:p w:rsidR="001A260A" w:rsidRDefault="001A260A" w:rsidP="001A260A">
      <w:pPr>
        <w:pStyle w:val="ListParagraph"/>
        <w:numPr>
          <w:ilvl w:val="1"/>
          <w:numId w:val="1"/>
        </w:numPr>
      </w:pPr>
      <w:r>
        <w:t>programmed</w:t>
      </w:r>
    </w:p>
    <w:p w:rsidR="00A329E5" w:rsidRDefault="00A329E5" w:rsidP="00A329E5">
      <w:pPr>
        <w:pStyle w:val="ListParagraph"/>
        <w:ind w:left="1440"/>
      </w:pPr>
    </w:p>
    <w:p w:rsidR="00A329E5" w:rsidRDefault="00A329E5" w:rsidP="00A329E5">
      <w:pPr>
        <w:pStyle w:val="ListParagraph"/>
        <w:numPr>
          <w:ilvl w:val="0"/>
          <w:numId w:val="1"/>
        </w:numPr>
      </w:pPr>
      <w:r>
        <w:t>All of the following are core responsibilities of human resource managers EXCEPT ________.</w:t>
      </w:r>
    </w:p>
    <w:p w:rsidR="00A329E5" w:rsidRDefault="00A329E5" w:rsidP="00A329E5">
      <w:pPr>
        <w:pStyle w:val="ListParagraph"/>
        <w:numPr>
          <w:ilvl w:val="1"/>
          <w:numId w:val="1"/>
        </w:numPr>
      </w:pPr>
      <w:r>
        <w:t>employee recruitment</w:t>
      </w:r>
    </w:p>
    <w:p w:rsidR="00A329E5" w:rsidRPr="00621E13" w:rsidRDefault="00A329E5" w:rsidP="00A329E5">
      <w:pPr>
        <w:pStyle w:val="ListParagraph"/>
        <w:numPr>
          <w:ilvl w:val="1"/>
          <w:numId w:val="1"/>
        </w:numPr>
        <w:rPr>
          <w:highlight w:val="yellow"/>
        </w:rPr>
      </w:pPr>
      <w:r w:rsidRPr="00621E13">
        <w:rPr>
          <w:highlight w:val="yellow"/>
        </w:rPr>
        <w:t>company budget forecasts</w:t>
      </w:r>
      <w:r w:rsidRPr="00621E13">
        <w:rPr>
          <w:highlight w:val="yellow"/>
        </w:rPr>
        <w:tab/>
      </w:r>
    </w:p>
    <w:p w:rsidR="00A329E5" w:rsidRDefault="00A329E5" w:rsidP="00A329E5">
      <w:pPr>
        <w:pStyle w:val="ListParagraph"/>
        <w:numPr>
          <w:ilvl w:val="1"/>
          <w:numId w:val="1"/>
        </w:numPr>
      </w:pPr>
      <w:r>
        <w:t>employee compensation and benefits</w:t>
      </w:r>
    </w:p>
    <w:p w:rsidR="00A329E5" w:rsidRDefault="00A329E5" w:rsidP="00A329E5">
      <w:pPr>
        <w:pStyle w:val="ListParagraph"/>
        <w:numPr>
          <w:ilvl w:val="1"/>
          <w:numId w:val="1"/>
        </w:numPr>
      </w:pPr>
      <w:r>
        <w:t>employee training and performance evaluation</w:t>
      </w:r>
    </w:p>
    <w:p w:rsidR="00A329E5" w:rsidRDefault="00A329E5" w:rsidP="00A329E5">
      <w:pPr>
        <w:pStyle w:val="ListParagraph"/>
        <w:ind w:left="1440"/>
      </w:pPr>
    </w:p>
    <w:p w:rsidR="00A329E5" w:rsidRDefault="00A329E5" w:rsidP="00A329E5">
      <w:pPr>
        <w:pStyle w:val="ListParagraph"/>
        <w:numPr>
          <w:ilvl w:val="0"/>
          <w:numId w:val="1"/>
        </w:numPr>
      </w:pPr>
      <w:r>
        <w:t>Robert is a mid</w:t>
      </w:r>
      <w:r w:rsidR="001248F2">
        <w:t>dle manager for All Dogs Co</w:t>
      </w:r>
      <w:r>
        <w:t xml:space="preserve">. He has requested an evaluation by a panel to include coworkers, superiors, subordinates, and </w:t>
      </w:r>
      <w:r w:rsidR="001248F2">
        <w:t xml:space="preserve">company </w:t>
      </w:r>
      <w:r>
        <w:t>clients. This type of evaluation is called a ________.</w:t>
      </w:r>
    </w:p>
    <w:p w:rsidR="00A329E5" w:rsidRDefault="00A329E5" w:rsidP="00A329E5">
      <w:pPr>
        <w:pStyle w:val="ListParagraph"/>
        <w:numPr>
          <w:ilvl w:val="1"/>
          <w:numId w:val="1"/>
        </w:numPr>
      </w:pPr>
      <w:r>
        <w:t>management development program</w:t>
      </w:r>
    </w:p>
    <w:p w:rsidR="00A329E5" w:rsidRDefault="00A329E5" w:rsidP="00A329E5">
      <w:pPr>
        <w:pStyle w:val="ListParagraph"/>
        <w:numPr>
          <w:ilvl w:val="1"/>
          <w:numId w:val="1"/>
        </w:numPr>
      </w:pPr>
      <w:r>
        <w:t>Professional Analysis, Inc. (PAI) review</w:t>
      </w:r>
    </w:p>
    <w:p w:rsidR="00A329E5" w:rsidRDefault="00A329E5" w:rsidP="00A329E5">
      <w:pPr>
        <w:pStyle w:val="ListParagraph"/>
        <w:numPr>
          <w:ilvl w:val="1"/>
          <w:numId w:val="1"/>
        </w:numPr>
      </w:pPr>
      <w:r>
        <w:t>status performance appraisal</w:t>
      </w:r>
    </w:p>
    <w:p w:rsidR="00A329E5" w:rsidRPr="00621E13" w:rsidRDefault="00A329E5" w:rsidP="00797214">
      <w:pPr>
        <w:pStyle w:val="ListParagraph"/>
        <w:numPr>
          <w:ilvl w:val="1"/>
          <w:numId w:val="1"/>
        </w:numPr>
        <w:rPr>
          <w:highlight w:val="yellow"/>
        </w:rPr>
      </w:pPr>
      <w:r w:rsidRPr="00621E13">
        <w:rPr>
          <w:highlight w:val="yellow"/>
        </w:rPr>
        <w:t>360-degree performance review</w:t>
      </w:r>
    </w:p>
    <w:p w:rsidR="00A329E5" w:rsidRDefault="00A329E5" w:rsidP="00A329E5">
      <w:pPr>
        <w:pStyle w:val="ListParagraph"/>
        <w:numPr>
          <w:ilvl w:val="0"/>
          <w:numId w:val="1"/>
        </w:numPr>
      </w:pPr>
      <w:r>
        <w:lastRenderedPageBreak/>
        <w:t>All of the following are examples of flexible working arrangements EXCEPT ________.</w:t>
      </w:r>
    </w:p>
    <w:p w:rsidR="00A329E5" w:rsidRDefault="00A329E5" w:rsidP="00A329E5">
      <w:pPr>
        <w:pStyle w:val="ListParagraph"/>
        <w:numPr>
          <w:ilvl w:val="1"/>
          <w:numId w:val="1"/>
        </w:numPr>
      </w:pPr>
      <w:r>
        <w:t>paid time off</w:t>
      </w:r>
      <w:r>
        <w:tab/>
      </w:r>
    </w:p>
    <w:p w:rsidR="00A329E5" w:rsidRPr="00621E13" w:rsidRDefault="00A329E5" w:rsidP="00A329E5">
      <w:pPr>
        <w:pStyle w:val="ListParagraph"/>
        <w:numPr>
          <w:ilvl w:val="1"/>
          <w:numId w:val="1"/>
        </w:numPr>
        <w:rPr>
          <w:highlight w:val="yellow"/>
        </w:rPr>
      </w:pPr>
      <w:r w:rsidRPr="00621E13">
        <w:rPr>
          <w:highlight w:val="yellow"/>
        </w:rPr>
        <w:t>401(k) plans</w:t>
      </w:r>
    </w:p>
    <w:p w:rsidR="00A329E5" w:rsidRDefault="00A329E5" w:rsidP="00A329E5">
      <w:pPr>
        <w:pStyle w:val="ListParagraph"/>
        <w:numPr>
          <w:ilvl w:val="1"/>
          <w:numId w:val="1"/>
        </w:numPr>
      </w:pPr>
      <w:r>
        <w:t>compressed workweeks</w:t>
      </w:r>
    </w:p>
    <w:p w:rsidR="00A329E5" w:rsidRDefault="00A329E5" w:rsidP="00A329E5">
      <w:pPr>
        <w:pStyle w:val="ListParagraph"/>
        <w:numPr>
          <w:ilvl w:val="1"/>
          <w:numId w:val="1"/>
        </w:numPr>
      </w:pPr>
      <w:r>
        <w:t>job sharing plans</w:t>
      </w:r>
    </w:p>
    <w:p w:rsidR="00A329E5" w:rsidRDefault="00A329E5" w:rsidP="00A329E5">
      <w:pPr>
        <w:pStyle w:val="ListParagraph"/>
        <w:ind w:left="1440"/>
      </w:pPr>
    </w:p>
    <w:p w:rsidR="00A329E5" w:rsidRDefault="00A329E5" w:rsidP="00A329E5">
      <w:pPr>
        <w:pStyle w:val="ListParagraph"/>
        <w:numPr>
          <w:ilvl w:val="0"/>
          <w:numId w:val="1"/>
        </w:numPr>
      </w:pPr>
      <w:r>
        <w:t>Rose was recently let go from her position at an insurance agency as a result of downsizing. This is an example of ________.</w:t>
      </w:r>
    </w:p>
    <w:p w:rsidR="00A329E5" w:rsidRDefault="00A329E5" w:rsidP="00A329E5">
      <w:pPr>
        <w:pStyle w:val="ListParagraph"/>
        <w:numPr>
          <w:ilvl w:val="1"/>
          <w:numId w:val="1"/>
        </w:numPr>
      </w:pPr>
      <w:r>
        <w:t>voluntary separation</w:t>
      </w:r>
    </w:p>
    <w:p w:rsidR="00A329E5" w:rsidRDefault="00A329E5" w:rsidP="00A329E5">
      <w:pPr>
        <w:pStyle w:val="ListParagraph"/>
        <w:numPr>
          <w:ilvl w:val="1"/>
          <w:numId w:val="1"/>
        </w:numPr>
      </w:pPr>
      <w:r>
        <w:t>voluntary turnover</w:t>
      </w:r>
    </w:p>
    <w:p w:rsidR="00A329E5" w:rsidRDefault="00A329E5" w:rsidP="00A329E5">
      <w:pPr>
        <w:pStyle w:val="ListParagraph"/>
        <w:numPr>
          <w:ilvl w:val="1"/>
          <w:numId w:val="1"/>
        </w:numPr>
      </w:pPr>
      <w:r>
        <w:t>involuntary turnover</w:t>
      </w:r>
    </w:p>
    <w:p w:rsidR="00A329E5" w:rsidRPr="00621E13" w:rsidRDefault="00A329E5" w:rsidP="00A329E5">
      <w:pPr>
        <w:pStyle w:val="ListParagraph"/>
        <w:numPr>
          <w:ilvl w:val="1"/>
          <w:numId w:val="1"/>
        </w:numPr>
        <w:rPr>
          <w:highlight w:val="yellow"/>
        </w:rPr>
      </w:pPr>
      <w:r w:rsidRPr="00621E13">
        <w:rPr>
          <w:highlight w:val="yellow"/>
        </w:rPr>
        <w:t>involuntary separation</w:t>
      </w:r>
    </w:p>
    <w:p w:rsidR="00A329E5" w:rsidRDefault="00A329E5" w:rsidP="00A329E5">
      <w:pPr>
        <w:pStyle w:val="ListParagraph"/>
        <w:ind w:left="1440"/>
      </w:pPr>
    </w:p>
    <w:p w:rsidR="00A329E5" w:rsidRDefault="00A329E5" w:rsidP="00A329E5">
      <w:pPr>
        <w:pStyle w:val="ListParagraph"/>
        <w:numPr>
          <w:ilvl w:val="0"/>
          <w:numId w:val="1"/>
        </w:numPr>
      </w:pPr>
      <w:r>
        <w:t>Robert’s company is no longer hiring for the position because they contracted with an outside business to provide technical and computer support. This is an example of ________.</w:t>
      </w:r>
    </w:p>
    <w:p w:rsidR="00A329E5" w:rsidRDefault="00A329E5" w:rsidP="00A329E5">
      <w:pPr>
        <w:pStyle w:val="ListParagraph"/>
        <w:numPr>
          <w:ilvl w:val="1"/>
          <w:numId w:val="1"/>
        </w:numPr>
      </w:pPr>
      <w:r>
        <w:t>downsizing</w:t>
      </w:r>
    </w:p>
    <w:p w:rsidR="00A329E5" w:rsidRPr="00621E13" w:rsidRDefault="00A329E5" w:rsidP="00A329E5">
      <w:pPr>
        <w:pStyle w:val="ListParagraph"/>
        <w:numPr>
          <w:ilvl w:val="1"/>
          <w:numId w:val="1"/>
        </w:numPr>
        <w:rPr>
          <w:highlight w:val="yellow"/>
        </w:rPr>
      </w:pPr>
      <w:r w:rsidRPr="00621E13">
        <w:rPr>
          <w:highlight w:val="yellow"/>
        </w:rPr>
        <w:t>outsourcing</w:t>
      </w:r>
    </w:p>
    <w:p w:rsidR="00A329E5" w:rsidRDefault="00A329E5" w:rsidP="00A329E5">
      <w:pPr>
        <w:pStyle w:val="ListParagraph"/>
        <w:numPr>
          <w:ilvl w:val="1"/>
          <w:numId w:val="1"/>
        </w:numPr>
      </w:pPr>
      <w:r>
        <w:t>offshoring</w:t>
      </w:r>
    </w:p>
    <w:p w:rsidR="00A329E5" w:rsidRDefault="00A329E5" w:rsidP="00797214">
      <w:pPr>
        <w:pStyle w:val="ListParagraph"/>
        <w:numPr>
          <w:ilvl w:val="1"/>
          <w:numId w:val="1"/>
        </w:numPr>
      </w:pPr>
      <w:r>
        <w:t>restructuring the organization</w:t>
      </w:r>
    </w:p>
    <w:p w:rsidR="00797214" w:rsidRDefault="00797214" w:rsidP="00797214">
      <w:pPr>
        <w:pStyle w:val="ListParagraph"/>
        <w:ind w:left="1440"/>
      </w:pPr>
    </w:p>
    <w:p w:rsidR="00A329E5" w:rsidRDefault="00A329E5" w:rsidP="00A329E5">
      <w:pPr>
        <w:pStyle w:val="ListParagraph"/>
        <w:numPr>
          <w:ilvl w:val="0"/>
          <w:numId w:val="1"/>
        </w:numPr>
      </w:pPr>
      <w:r>
        <w:t>David is the head chef in a restaurant and has decided to increase the number of tasks performed by the kitchen staff. The added tasks do not result in increased challenge or authority. David’s efforts are called job ________.</w:t>
      </w:r>
    </w:p>
    <w:p w:rsidR="00A329E5" w:rsidRDefault="00A329E5" w:rsidP="00A329E5">
      <w:pPr>
        <w:pStyle w:val="ListParagraph"/>
        <w:numPr>
          <w:ilvl w:val="1"/>
          <w:numId w:val="1"/>
        </w:numPr>
      </w:pPr>
      <w:r>
        <w:t>enrichment</w:t>
      </w:r>
    </w:p>
    <w:p w:rsidR="00A329E5" w:rsidRDefault="00A329E5" w:rsidP="00A329E5">
      <w:pPr>
        <w:pStyle w:val="ListParagraph"/>
        <w:numPr>
          <w:ilvl w:val="1"/>
          <w:numId w:val="1"/>
        </w:numPr>
      </w:pPr>
      <w:r>
        <w:t>sharing</w:t>
      </w:r>
    </w:p>
    <w:p w:rsidR="00A329E5" w:rsidRPr="00621E13" w:rsidRDefault="00A329E5" w:rsidP="00A329E5">
      <w:pPr>
        <w:pStyle w:val="ListParagraph"/>
        <w:numPr>
          <w:ilvl w:val="1"/>
          <w:numId w:val="1"/>
        </w:numPr>
        <w:rPr>
          <w:highlight w:val="yellow"/>
        </w:rPr>
      </w:pPr>
      <w:r w:rsidRPr="00621E13">
        <w:rPr>
          <w:highlight w:val="yellow"/>
        </w:rPr>
        <w:t>enlargement</w:t>
      </w:r>
    </w:p>
    <w:p w:rsidR="00E732B9" w:rsidRDefault="00A329E5" w:rsidP="00797214">
      <w:pPr>
        <w:pStyle w:val="ListParagraph"/>
        <w:numPr>
          <w:ilvl w:val="1"/>
          <w:numId w:val="1"/>
        </w:numPr>
      </w:pPr>
      <w:r>
        <w:t>management</w:t>
      </w:r>
    </w:p>
    <w:p w:rsidR="00797214" w:rsidRDefault="00797214" w:rsidP="00797214">
      <w:pPr>
        <w:pStyle w:val="ListParagraph"/>
        <w:ind w:left="1440"/>
      </w:pPr>
    </w:p>
    <w:p w:rsidR="00E732B9" w:rsidRDefault="00E732B9" w:rsidP="00E732B9">
      <w:pPr>
        <w:pStyle w:val="ListParagraph"/>
        <w:numPr>
          <w:ilvl w:val="0"/>
          <w:numId w:val="1"/>
        </w:numPr>
      </w:pPr>
      <w:proofErr w:type="spellStart"/>
      <w:r>
        <w:t>Jahn</w:t>
      </w:r>
      <w:proofErr w:type="spellEnd"/>
      <w:r>
        <w:t xml:space="preserve"> is a member of a semi-permanent team that performs the day-to-day functions of the organization. </w:t>
      </w:r>
      <w:proofErr w:type="spellStart"/>
      <w:r>
        <w:t>Jahn</w:t>
      </w:r>
      <w:proofErr w:type="spellEnd"/>
      <w:r>
        <w:t xml:space="preserve"> is a member of </w:t>
      </w:r>
      <w:proofErr w:type="gramStart"/>
      <w:r>
        <w:t>a(</w:t>
      </w:r>
      <w:proofErr w:type="gramEnd"/>
      <w:r>
        <w:t>n) ________ team.</w:t>
      </w:r>
    </w:p>
    <w:p w:rsidR="00E732B9" w:rsidRDefault="00E732B9" w:rsidP="00E732B9">
      <w:pPr>
        <w:pStyle w:val="ListParagraph"/>
        <w:numPr>
          <w:ilvl w:val="1"/>
          <w:numId w:val="1"/>
        </w:numPr>
      </w:pPr>
      <w:r>
        <w:t>self-managed</w:t>
      </w:r>
    </w:p>
    <w:p w:rsidR="00E732B9" w:rsidRPr="00621E13" w:rsidRDefault="00E732B9" w:rsidP="00E732B9">
      <w:pPr>
        <w:pStyle w:val="ListParagraph"/>
        <w:numPr>
          <w:ilvl w:val="1"/>
          <w:numId w:val="1"/>
        </w:numPr>
        <w:rPr>
          <w:highlight w:val="yellow"/>
        </w:rPr>
      </w:pPr>
      <w:r w:rsidRPr="00621E13">
        <w:rPr>
          <w:highlight w:val="yellow"/>
        </w:rPr>
        <w:t>work</w:t>
      </w:r>
    </w:p>
    <w:p w:rsidR="00E732B9" w:rsidRDefault="00E732B9" w:rsidP="00E732B9">
      <w:pPr>
        <w:pStyle w:val="ListParagraph"/>
        <w:numPr>
          <w:ilvl w:val="1"/>
          <w:numId w:val="1"/>
        </w:numPr>
      </w:pPr>
      <w:r>
        <w:t>problem-solving</w:t>
      </w:r>
    </w:p>
    <w:p w:rsidR="00E732B9" w:rsidRDefault="00E732B9" w:rsidP="00E732B9">
      <w:pPr>
        <w:pStyle w:val="ListParagraph"/>
        <w:numPr>
          <w:ilvl w:val="1"/>
          <w:numId w:val="1"/>
        </w:numPr>
      </w:pPr>
      <w:r>
        <w:t>cross-functional</w:t>
      </w:r>
    </w:p>
    <w:p w:rsidR="002606ED" w:rsidRDefault="002606ED" w:rsidP="00E732B9">
      <w:pPr>
        <w:pStyle w:val="ListParagraph"/>
        <w:ind w:left="1440"/>
      </w:pPr>
    </w:p>
    <w:p w:rsidR="00E732B9" w:rsidRDefault="00E732B9" w:rsidP="00E732B9">
      <w:pPr>
        <w:pStyle w:val="ListParagraph"/>
        <w:numPr>
          <w:ilvl w:val="0"/>
          <w:numId w:val="1"/>
        </w:numPr>
      </w:pPr>
      <w:r>
        <w:t>Which stage of team development is marked by conflicts over the team's mission and the roles of team members?</w:t>
      </w:r>
    </w:p>
    <w:p w:rsidR="00E732B9" w:rsidRDefault="00E732B9" w:rsidP="00E732B9">
      <w:pPr>
        <w:pStyle w:val="ListParagraph"/>
        <w:numPr>
          <w:ilvl w:val="1"/>
          <w:numId w:val="1"/>
        </w:numPr>
      </w:pPr>
      <w:r>
        <w:t>forming stage</w:t>
      </w:r>
    </w:p>
    <w:p w:rsidR="00E732B9" w:rsidRDefault="00E732B9" w:rsidP="00E732B9">
      <w:pPr>
        <w:pStyle w:val="ListParagraph"/>
        <w:numPr>
          <w:ilvl w:val="1"/>
          <w:numId w:val="1"/>
        </w:numPr>
      </w:pPr>
      <w:r>
        <w:t>norming stage</w:t>
      </w:r>
    </w:p>
    <w:p w:rsidR="00E732B9" w:rsidRPr="00621E13" w:rsidRDefault="00E732B9" w:rsidP="00E732B9">
      <w:pPr>
        <w:pStyle w:val="ListParagraph"/>
        <w:numPr>
          <w:ilvl w:val="1"/>
          <w:numId w:val="1"/>
        </w:numPr>
        <w:rPr>
          <w:highlight w:val="yellow"/>
        </w:rPr>
      </w:pPr>
      <w:r w:rsidRPr="00621E13">
        <w:rPr>
          <w:highlight w:val="yellow"/>
        </w:rPr>
        <w:t>storming stage</w:t>
      </w:r>
    </w:p>
    <w:p w:rsidR="00E732B9" w:rsidRDefault="00E732B9" w:rsidP="00E732B9">
      <w:pPr>
        <w:pStyle w:val="ListParagraph"/>
        <w:numPr>
          <w:ilvl w:val="1"/>
          <w:numId w:val="1"/>
        </w:numPr>
      </w:pPr>
      <w:r>
        <w:t>performing stage</w:t>
      </w:r>
    </w:p>
    <w:p w:rsidR="00E732B9" w:rsidRDefault="00E732B9" w:rsidP="001248F2"/>
    <w:p w:rsidR="00E732B9" w:rsidRDefault="00E732B9" w:rsidP="00E732B9">
      <w:pPr>
        <w:pStyle w:val="ListParagraph"/>
        <w:numPr>
          <w:ilvl w:val="0"/>
          <w:numId w:val="1"/>
        </w:numPr>
      </w:pPr>
      <w:r>
        <w:lastRenderedPageBreak/>
        <w:t xml:space="preserve">Countries like the United States which tend to rely on explicit written and verbal messages are considered ________ cultures </w:t>
      </w:r>
    </w:p>
    <w:p w:rsidR="00E732B9" w:rsidRDefault="00E732B9" w:rsidP="00E732B9">
      <w:pPr>
        <w:pStyle w:val="ListParagraph"/>
        <w:numPr>
          <w:ilvl w:val="1"/>
          <w:numId w:val="1"/>
        </w:numPr>
      </w:pPr>
      <w:r>
        <w:t>high-context</w:t>
      </w:r>
    </w:p>
    <w:p w:rsidR="00E732B9" w:rsidRPr="00621E13" w:rsidRDefault="00E732B9" w:rsidP="00E732B9">
      <w:pPr>
        <w:pStyle w:val="ListParagraph"/>
        <w:numPr>
          <w:ilvl w:val="1"/>
          <w:numId w:val="1"/>
        </w:numPr>
        <w:rPr>
          <w:highlight w:val="yellow"/>
        </w:rPr>
      </w:pPr>
      <w:r w:rsidRPr="00621E13">
        <w:rPr>
          <w:highlight w:val="yellow"/>
        </w:rPr>
        <w:t>low-context</w:t>
      </w:r>
    </w:p>
    <w:p w:rsidR="00E732B9" w:rsidRDefault="00E732B9" w:rsidP="00E732B9">
      <w:pPr>
        <w:pStyle w:val="ListParagraph"/>
        <w:numPr>
          <w:ilvl w:val="1"/>
          <w:numId w:val="1"/>
        </w:numPr>
      </w:pPr>
      <w:r>
        <w:t>external</w:t>
      </w:r>
    </w:p>
    <w:p w:rsidR="001248F2" w:rsidRDefault="00E732B9" w:rsidP="001248F2">
      <w:pPr>
        <w:pStyle w:val="ListParagraph"/>
        <w:numPr>
          <w:ilvl w:val="1"/>
          <w:numId w:val="1"/>
        </w:numPr>
      </w:pPr>
      <w:r>
        <w:t>divers</w:t>
      </w:r>
      <w:r w:rsidR="001248F2">
        <w:t>e</w:t>
      </w:r>
    </w:p>
    <w:p w:rsidR="001248F2" w:rsidRDefault="001248F2" w:rsidP="001248F2">
      <w:pPr>
        <w:pStyle w:val="ListParagraph"/>
        <w:ind w:left="1440"/>
      </w:pPr>
    </w:p>
    <w:p w:rsidR="002606ED" w:rsidRDefault="002606ED" w:rsidP="002606ED">
      <w:pPr>
        <w:pStyle w:val="ListParagraph"/>
        <w:numPr>
          <w:ilvl w:val="0"/>
          <w:numId w:val="1"/>
        </w:numPr>
      </w:pPr>
      <w:r>
        <w:t>Which of the following is considered an upward communication channel?</w:t>
      </w:r>
    </w:p>
    <w:p w:rsidR="002606ED" w:rsidRDefault="002606ED" w:rsidP="002606ED">
      <w:pPr>
        <w:pStyle w:val="ListParagraph"/>
        <w:numPr>
          <w:ilvl w:val="1"/>
          <w:numId w:val="1"/>
        </w:numPr>
      </w:pPr>
      <w:r>
        <w:t>posting notices on bulletin boards</w:t>
      </w:r>
    </w:p>
    <w:p w:rsidR="002606ED" w:rsidRDefault="002606ED" w:rsidP="002606ED">
      <w:pPr>
        <w:pStyle w:val="ListParagraph"/>
        <w:numPr>
          <w:ilvl w:val="1"/>
          <w:numId w:val="1"/>
        </w:numPr>
      </w:pPr>
      <w:r>
        <w:t>giving employees policy manuals</w:t>
      </w:r>
    </w:p>
    <w:p w:rsidR="002606ED" w:rsidRPr="00621E13" w:rsidRDefault="002606ED" w:rsidP="002606ED">
      <w:pPr>
        <w:pStyle w:val="ListParagraph"/>
        <w:numPr>
          <w:ilvl w:val="1"/>
          <w:numId w:val="1"/>
        </w:numPr>
        <w:rPr>
          <w:highlight w:val="yellow"/>
        </w:rPr>
      </w:pPr>
      <w:r w:rsidRPr="00621E13">
        <w:rPr>
          <w:highlight w:val="yellow"/>
        </w:rPr>
        <w:t>completing an employee survey</w:t>
      </w:r>
    </w:p>
    <w:p w:rsidR="00E732B9" w:rsidRDefault="002606ED" w:rsidP="002606ED">
      <w:pPr>
        <w:pStyle w:val="ListParagraph"/>
        <w:numPr>
          <w:ilvl w:val="1"/>
          <w:numId w:val="1"/>
        </w:numPr>
      </w:pPr>
      <w:r>
        <w:t>reporting news in company newsletters</w:t>
      </w:r>
    </w:p>
    <w:p w:rsidR="002606ED" w:rsidRDefault="002606ED" w:rsidP="002606ED">
      <w:pPr>
        <w:pStyle w:val="ListParagraph"/>
        <w:ind w:left="1440"/>
      </w:pPr>
    </w:p>
    <w:p w:rsidR="002606ED" w:rsidRDefault="002606ED" w:rsidP="002606ED">
      <w:pPr>
        <w:pStyle w:val="ListParagraph"/>
        <w:numPr>
          <w:ilvl w:val="0"/>
          <w:numId w:val="1"/>
        </w:numPr>
      </w:pPr>
      <w:r>
        <w:t>Steve and Renee are city council members who vehemently disagree over a new zoning ordinance. Their arguments have become personal, and other council members are irritated and avoiding meetings. Steve and Renee need to resolve their ________ conflict.</w:t>
      </w:r>
    </w:p>
    <w:p w:rsidR="002606ED" w:rsidRDefault="002606ED" w:rsidP="002606ED">
      <w:pPr>
        <w:pStyle w:val="ListParagraph"/>
        <w:numPr>
          <w:ilvl w:val="1"/>
          <w:numId w:val="1"/>
        </w:numPr>
      </w:pPr>
      <w:r>
        <w:t>mutual</w:t>
      </w:r>
    </w:p>
    <w:p w:rsidR="002606ED" w:rsidRPr="00621E13" w:rsidRDefault="002606ED" w:rsidP="002606ED">
      <w:pPr>
        <w:pStyle w:val="ListParagraph"/>
        <w:numPr>
          <w:ilvl w:val="1"/>
          <w:numId w:val="1"/>
        </w:numPr>
        <w:rPr>
          <w:highlight w:val="yellow"/>
        </w:rPr>
      </w:pPr>
      <w:r w:rsidRPr="00621E13">
        <w:rPr>
          <w:highlight w:val="yellow"/>
        </w:rPr>
        <w:t>affective</w:t>
      </w:r>
    </w:p>
    <w:p w:rsidR="002606ED" w:rsidRDefault="002606ED" w:rsidP="002606ED">
      <w:pPr>
        <w:pStyle w:val="ListParagraph"/>
        <w:numPr>
          <w:ilvl w:val="1"/>
          <w:numId w:val="1"/>
        </w:numPr>
      </w:pPr>
      <w:r>
        <w:t>internal</w:t>
      </w:r>
    </w:p>
    <w:p w:rsidR="002606ED" w:rsidRDefault="002606ED" w:rsidP="002606ED">
      <w:pPr>
        <w:pStyle w:val="ListParagraph"/>
        <w:numPr>
          <w:ilvl w:val="1"/>
          <w:numId w:val="1"/>
        </w:numPr>
      </w:pPr>
      <w:r>
        <w:t>cognitive</w:t>
      </w:r>
    </w:p>
    <w:p w:rsidR="002606ED" w:rsidRDefault="002606ED" w:rsidP="002606ED">
      <w:pPr>
        <w:pStyle w:val="ListParagraph"/>
        <w:ind w:left="1440"/>
      </w:pPr>
    </w:p>
    <w:p w:rsidR="002606ED" w:rsidRDefault="002606ED" w:rsidP="002606ED">
      <w:pPr>
        <w:pStyle w:val="ListParagraph"/>
        <w:numPr>
          <w:ilvl w:val="0"/>
          <w:numId w:val="1"/>
        </w:numPr>
      </w:pPr>
      <w:r>
        <w:t xml:space="preserve">Under __________, employees receive stock shares or the value of the stock upon retiring or leaving the company. </w:t>
      </w:r>
    </w:p>
    <w:p w:rsidR="002606ED" w:rsidRDefault="002606ED" w:rsidP="002606ED">
      <w:pPr>
        <w:pStyle w:val="ListParagraph"/>
        <w:numPr>
          <w:ilvl w:val="1"/>
          <w:numId w:val="1"/>
        </w:numPr>
      </w:pPr>
      <w:r>
        <w:t>stock certificates</w:t>
      </w:r>
    </w:p>
    <w:p w:rsidR="002606ED" w:rsidRDefault="002606ED" w:rsidP="002606ED">
      <w:pPr>
        <w:pStyle w:val="ListParagraph"/>
        <w:numPr>
          <w:ilvl w:val="1"/>
          <w:numId w:val="1"/>
        </w:numPr>
      </w:pPr>
      <w:r>
        <w:t>treasury bills</w:t>
      </w:r>
      <w:r>
        <w:tab/>
      </w:r>
    </w:p>
    <w:p w:rsidR="002606ED" w:rsidRDefault="002606ED" w:rsidP="002606ED">
      <w:pPr>
        <w:pStyle w:val="ListParagraph"/>
        <w:numPr>
          <w:ilvl w:val="1"/>
          <w:numId w:val="1"/>
        </w:numPr>
      </w:pPr>
      <w:r>
        <w:t>stock options</w:t>
      </w:r>
    </w:p>
    <w:p w:rsidR="002606ED" w:rsidRPr="00621E13" w:rsidRDefault="002606ED" w:rsidP="002606ED">
      <w:pPr>
        <w:pStyle w:val="ListParagraph"/>
        <w:numPr>
          <w:ilvl w:val="1"/>
          <w:numId w:val="1"/>
        </w:numPr>
        <w:rPr>
          <w:highlight w:val="yellow"/>
        </w:rPr>
      </w:pPr>
      <w:r w:rsidRPr="00621E13">
        <w:rPr>
          <w:highlight w:val="yellow"/>
        </w:rPr>
        <w:t>Employee Stock Ownership Plans (ESOPs)</w:t>
      </w:r>
    </w:p>
    <w:p w:rsidR="002606ED" w:rsidRDefault="002606ED" w:rsidP="002606ED">
      <w:pPr>
        <w:pStyle w:val="ListParagraph"/>
        <w:ind w:left="1440"/>
      </w:pPr>
    </w:p>
    <w:p w:rsidR="002606ED" w:rsidRDefault="002606ED" w:rsidP="002606ED">
      <w:pPr>
        <w:pStyle w:val="ListParagraph"/>
        <w:numPr>
          <w:ilvl w:val="0"/>
          <w:numId w:val="1"/>
        </w:numPr>
      </w:pPr>
      <w:r>
        <w:t>During the meeting with the salesperson, Mary was hanging on every word, eager to find some sort of sign that the salesperson was not being honest with her.  Mary was engaged in:</w:t>
      </w:r>
    </w:p>
    <w:p w:rsidR="002606ED" w:rsidRDefault="002606ED" w:rsidP="002606ED">
      <w:pPr>
        <w:pStyle w:val="ListParagraph"/>
        <w:numPr>
          <w:ilvl w:val="1"/>
          <w:numId w:val="1"/>
        </w:numPr>
      </w:pPr>
      <w:r>
        <w:t>Offensive Listening</w:t>
      </w:r>
    </w:p>
    <w:p w:rsidR="002606ED" w:rsidRPr="00621E13" w:rsidRDefault="002606ED" w:rsidP="002606ED">
      <w:pPr>
        <w:pStyle w:val="ListParagraph"/>
        <w:numPr>
          <w:ilvl w:val="1"/>
          <w:numId w:val="1"/>
        </w:numPr>
        <w:rPr>
          <w:highlight w:val="yellow"/>
        </w:rPr>
      </w:pPr>
      <w:r w:rsidRPr="00621E13">
        <w:rPr>
          <w:highlight w:val="yellow"/>
        </w:rPr>
        <w:t>Cynical listening</w:t>
      </w:r>
    </w:p>
    <w:p w:rsidR="002606ED" w:rsidRDefault="002606ED" w:rsidP="002606ED">
      <w:pPr>
        <w:pStyle w:val="ListParagraph"/>
        <w:numPr>
          <w:ilvl w:val="1"/>
          <w:numId w:val="1"/>
        </w:numPr>
      </w:pPr>
      <w:r>
        <w:t>Active listening</w:t>
      </w:r>
    </w:p>
    <w:p w:rsidR="002606ED" w:rsidRDefault="002606ED" w:rsidP="002606ED">
      <w:pPr>
        <w:pStyle w:val="ListParagraph"/>
        <w:numPr>
          <w:ilvl w:val="1"/>
          <w:numId w:val="1"/>
        </w:numPr>
      </w:pPr>
      <w:r>
        <w:t>Passive listening</w:t>
      </w:r>
    </w:p>
    <w:p w:rsidR="001248F2" w:rsidRDefault="001248F2" w:rsidP="001248F2"/>
    <w:p w:rsidR="001248F2" w:rsidRDefault="001248F2" w:rsidP="001248F2"/>
    <w:p w:rsidR="001248F2" w:rsidRDefault="001248F2" w:rsidP="001248F2"/>
    <w:p w:rsidR="001248F2" w:rsidRDefault="001248F2" w:rsidP="001248F2"/>
    <w:p w:rsidR="001248F2" w:rsidRDefault="001248F2" w:rsidP="001248F2"/>
    <w:p w:rsidR="001248F2" w:rsidRDefault="001248F2" w:rsidP="001248F2"/>
    <w:p w:rsidR="001248F2" w:rsidRDefault="001248F2" w:rsidP="002606ED">
      <w:pPr>
        <w:rPr>
          <w:b/>
        </w:rPr>
      </w:pPr>
      <w:r>
        <w:rPr>
          <w:b/>
        </w:rPr>
        <w:lastRenderedPageBreak/>
        <w:t>Name: ___________________________________   ID: __________________________</w:t>
      </w:r>
    </w:p>
    <w:p w:rsidR="002606ED" w:rsidRPr="002606ED" w:rsidRDefault="002606ED" w:rsidP="002606ED">
      <w:pPr>
        <w:rPr>
          <w:b/>
        </w:rPr>
      </w:pPr>
      <w:r w:rsidRPr="002606ED">
        <w:rPr>
          <w:b/>
        </w:rPr>
        <w:t>Extra Credit Question</w:t>
      </w:r>
      <w:r w:rsidR="001248F2">
        <w:rPr>
          <w:b/>
        </w:rPr>
        <w:t xml:space="preserve"> Exam 2</w:t>
      </w:r>
      <w:r w:rsidRPr="002606ED">
        <w:rPr>
          <w:b/>
        </w:rPr>
        <w:t xml:space="preserve"> (Possible 5 points): </w:t>
      </w:r>
    </w:p>
    <w:p w:rsidR="002606ED" w:rsidRDefault="002606ED" w:rsidP="002606ED">
      <w:r>
        <w:t>Do a SWOT analysis for Starbucks Corporation.</w:t>
      </w:r>
    </w:p>
    <w:p w:rsidR="002606ED" w:rsidRDefault="002606ED" w:rsidP="002606ED">
      <w:r>
        <w:rPr>
          <w:noProof/>
        </w:rPr>
        <w:drawing>
          <wp:inline distT="0" distB="0" distL="0" distR="0">
            <wp:extent cx="5867400" cy="51244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2606ED" w:rsidSect="001248F2">
      <w:headerReference w:type="default" r:id="rId1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3E" w:rsidRDefault="00406C3E" w:rsidP="00C74191">
      <w:pPr>
        <w:spacing w:after="0" w:line="240" w:lineRule="auto"/>
      </w:pPr>
      <w:r>
        <w:separator/>
      </w:r>
    </w:p>
  </w:endnote>
  <w:endnote w:type="continuationSeparator" w:id="0">
    <w:p w:rsidR="00406C3E" w:rsidRDefault="00406C3E" w:rsidP="00C7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91504"/>
      <w:docPartObj>
        <w:docPartGallery w:val="Page Numbers (Bottom of Page)"/>
        <w:docPartUnique/>
      </w:docPartObj>
    </w:sdtPr>
    <w:sdtEndPr>
      <w:rPr>
        <w:color w:val="7F7F7F" w:themeColor="background1" w:themeShade="7F"/>
        <w:spacing w:val="60"/>
      </w:rPr>
    </w:sdtEndPr>
    <w:sdtContent>
      <w:p w:rsidR="00C74191" w:rsidRPr="00C74191" w:rsidRDefault="00406C3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1A3CE4" w:rsidRPr="001A3CE4">
          <w:rPr>
            <w:b/>
            <w:noProof/>
          </w:rPr>
          <w:t>7</w:t>
        </w:r>
        <w:r>
          <w:rPr>
            <w:b/>
            <w:noProof/>
          </w:rPr>
          <w:fldChar w:fldCharType="end"/>
        </w:r>
        <w:r w:rsidR="00C74191">
          <w:rPr>
            <w:b/>
          </w:rPr>
          <w:t xml:space="preserve"> | </w:t>
        </w:r>
        <w:r w:rsidR="00C74191">
          <w:rPr>
            <w:color w:val="7F7F7F" w:themeColor="background1" w:themeShade="7F"/>
            <w:spacing w:val="60"/>
          </w:rPr>
          <w:t>GEB1011 Exam 2</w:t>
        </w:r>
        <w:r w:rsidR="00C74191">
          <w:rPr>
            <w:color w:val="7F7F7F" w:themeColor="background1" w:themeShade="7F"/>
            <w:spacing w:val="60"/>
          </w:rPr>
          <w:tab/>
        </w:r>
        <w:r w:rsidR="00C74191">
          <w:rPr>
            <w:color w:val="7F7F7F" w:themeColor="background1" w:themeShade="7F"/>
            <w:spacing w:val="60"/>
          </w:rPr>
          <w:tab/>
          <w:t>March 6, 2014</w:t>
        </w:r>
      </w:p>
    </w:sdtContent>
  </w:sdt>
  <w:p w:rsidR="00C74191" w:rsidRDefault="00C7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3E" w:rsidRDefault="00406C3E" w:rsidP="00C74191">
      <w:pPr>
        <w:spacing w:after="0" w:line="240" w:lineRule="auto"/>
      </w:pPr>
      <w:r>
        <w:separator/>
      </w:r>
    </w:p>
  </w:footnote>
  <w:footnote w:type="continuationSeparator" w:id="0">
    <w:p w:rsidR="00406C3E" w:rsidRDefault="00406C3E" w:rsidP="00C74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91" w:rsidRDefault="004A5A6C">
    <w:pPr>
      <w:pStyle w:val="Header"/>
    </w:pPr>
    <w:r>
      <w:t>GEB1011</w:t>
    </w:r>
    <w:r>
      <w:ptab w:relativeTo="margin" w:alignment="center" w:leader="none"/>
    </w:r>
    <w:r>
      <w:ptab w:relativeTo="margin" w:alignment="right" w:leader="none"/>
    </w:r>
    <w: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10D1E"/>
    <w:multiLevelType w:val="hybridMultilevel"/>
    <w:tmpl w:val="32BE2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A7B9F"/>
    <w:multiLevelType w:val="hybridMultilevel"/>
    <w:tmpl w:val="8FB22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D21A48"/>
    <w:multiLevelType w:val="hybridMultilevel"/>
    <w:tmpl w:val="0792BE2E"/>
    <w:lvl w:ilvl="0" w:tplc="2B9C6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51"/>
    <w:rsid w:val="001248F2"/>
    <w:rsid w:val="001A260A"/>
    <w:rsid w:val="001A3CE4"/>
    <w:rsid w:val="002606ED"/>
    <w:rsid w:val="003C506B"/>
    <w:rsid w:val="003D31FE"/>
    <w:rsid w:val="00406C3E"/>
    <w:rsid w:val="004A5A6C"/>
    <w:rsid w:val="00536151"/>
    <w:rsid w:val="00621E13"/>
    <w:rsid w:val="00706BA3"/>
    <w:rsid w:val="00750CCF"/>
    <w:rsid w:val="00797214"/>
    <w:rsid w:val="008B1CCC"/>
    <w:rsid w:val="00981DCB"/>
    <w:rsid w:val="00A329E5"/>
    <w:rsid w:val="00AE3D68"/>
    <w:rsid w:val="00C74191"/>
    <w:rsid w:val="00D26E31"/>
    <w:rsid w:val="00E7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072F5-E43E-4D2D-BBB2-47316411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51"/>
    <w:pPr>
      <w:ind w:left="720"/>
      <w:contextualSpacing/>
    </w:pPr>
  </w:style>
  <w:style w:type="paragraph" w:styleId="BalloonText">
    <w:name w:val="Balloon Text"/>
    <w:basedOn w:val="Normal"/>
    <w:link w:val="BalloonTextChar"/>
    <w:uiPriority w:val="99"/>
    <w:semiHidden/>
    <w:unhideWhenUsed/>
    <w:rsid w:val="0079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14"/>
    <w:rPr>
      <w:rFonts w:ascii="Tahoma" w:hAnsi="Tahoma" w:cs="Tahoma"/>
      <w:sz w:val="16"/>
      <w:szCs w:val="16"/>
    </w:rPr>
  </w:style>
  <w:style w:type="paragraph" w:styleId="Header">
    <w:name w:val="header"/>
    <w:basedOn w:val="Normal"/>
    <w:link w:val="HeaderChar"/>
    <w:uiPriority w:val="99"/>
    <w:unhideWhenUsed/>
    <w:rsid w:val="00C7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91"/>
  </w:style>
  <w:style w:type="paragraph" w:styleId="Footer">
    <w:name w:val="footer"/>
    <w:basedOn w:val="Normal"/>
    <w:link w:val="FooterChar"/>
    <w:uiPriority w:val="99"/>
    <w:unhideWhenUsed/>
    <w:rsid w:val="00C7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1390">
      <w:bodyDiv w:val="1"/>
      <w:marLeft w:val="0"/>
      <w:marRight w:val="0"/>
      <w:marTop w:val="0"/>
      <w:marBottom w:val="0"/>
      <w:divBdr>
        <w:top w:val="none" w:sz="0" w:space="0" w:color="auto"/>
        <w:left w:val="none" w:sz="0" w:space="0" w:color="auto"/>
        <w:bottom w:val="none" w:sz="0" w:space="0" w:color="auto"/>
        <w:right w:val="none" w:sz="0" w:space="0" w:color="auto"/>
      </w:divBdr>
    </w:div>
    <w:div w:id="98258213">
      <w:bodyDiv w:val="1"/>
      <w:marLeft w:val="0"/>
      <w:marRight w:val="0"/>
      <w:marTop w:val="0"/>
      <w:marBottom w:val="0"/>
      <w:divBdr>
        <w:top w:val="none" w:sz="0" w:space="0" w:color="auto"/>
        <w:left w:val="none" w:sz="0" w:space="0" w:color="auto"/>
        <w:bottom w:val="none" w:sz="0" w:space="0" w:color="auto"/>
        <w:right w:val="none" w:sz="0" w:space="0" w:color="auto"/>
      </w:divBdr>
    </w:div>
    <w:div w:id="253170428">
      <w:bodyDiv w:val="1"/>
      <w:marLeft w:val="0"/>
      <w:marRight w:val="0"/>
      <w:marTop w:val="0"/>
      <w:marBottom w:val="0"/>
      <w:divBdr>
        <w:top w:val="none" w:sz="0" w:space="0" w:color="auto"/>
        <w:left w:val="none" w:sz="0" w:space="0" w:color="auto"/>
        <w:bottom w:val="none" w:sz="0" w:space="0" w:color="auto"/>
        <w:right w:val="none" w:sz="0" w:space="0" w:color="auto"/>
      </w:divBdr>
    </w:div>
    <w:div w:id="257951265">
      <w:bodyDiv w:val="1"/>
      <w:marLeft w:val="0"/>
      <w:marRight w:val="0"/>
      <w:marTop w:val="0"/>
      <w:marBottom w:val="0"/>
      <w:divBdr>
        <w:top w:val="none" w:sz="0" w:space="0" w:color="auto"/>
        <w:left w:val="none" w:sz="0" w:space="0" w:color="auto"/>
        <w:bottom w:val="none" w:sz="0" w:space="0" w:color="auto"/>
        <w:right w:val="none" w:sz="0" w:space="0" w:color="auto"/>
      </w:divBdr>
    </w:div>
    <w:div w:id="303319808">
      <w:bodyDiv w:val="1"/>
      <w:marLeft w:val="0"/>
      <w:marRight w:val="0"/>
      <w:marTop w:val="0"/>
      <w:marBottom w:val="0"/>
      <w:divBdr>
        <w:top w:val="none" w:sz="0" w:space="0" w:color="auto"/>
        <w:left w:val="none" w:sz="0" w:space="0" w:color="auto"/>
        <w:bottom w:val="none" w:sz="0" w:space="0" w:color="auto"/>
        <w:right w:val="none" w:sz="0" w:space="0" w:color="auto"/>
      </w:divBdr>
    </w:div>
    <w:div w:id="361059464">
      <w:bodyDiv w:val="1"/>
      <w:marLeft w:val="0"/>
      <w:marRight w:val="0"/>
      <w:marTop w:val="0"/>
      <w:marBottom w:val="0"/>
      <w:divBdr>
        <w:top w:val="none" w:sz="0" w:space="0" w:color="auto"/>
        <w:left w:val="none" w:sz="0" w:space="0" w:color="auto"/>
        <w:bottom w:val="none" w:sz="0" w:space="0" w:color="auto"/>
        <w:right w:val="none" w:sz="0" w:space="0" w:color="auto"/>
      </w:divBdr>
    </w:div>
    <w:div w:id="361833097">
      <w:bodyDiv w:val="1"/>
      <w:marLeft w:val="0"/>
      <w:marRight w:val="0"/>
      <w:marTop w:val="0"/>
      <w:marBottom w:val="0"/>
      <w:divBdr>
        <w:top w:val="none" w:sz="0" w:space="0" w:color="auto"/>
        <w:left w:val="none" w:sz="0" w:space="0" w:color="auto"/>
        <w:bottom w:val="none" w:sz="0" w:space="0" w:color="auto"/>
        <w:right w:val="none" w:sz="0" w:space="0" w:color="auto"/>
      </w:divBdr>
    </w:div>
    <w:div w:id="403643176">
      <w:bodyDiv w:val="1"/>
      <w:marLeft w:val="0"/>
      <w:marRight w:val="0"/>
      <w:marTop w:val="0"/>
      <w:marBottom w:val="0"/>
      <w:divBdr>
        <w:top w:val="none" w:sz="0" w:space="0" w:color="auto"/>
        <w:left w:val="none" w:sz="0" w:space="0" w:color="auto"/>
        <w:bottom w:val="none" w:sz="0" w:space="0" w:color="auto"/>
        <w:right w:val="none" w:sz="0" w:space="0" w:color="auto"/>
      </w:divBdr>
    </w:div>
    <w:div w:id="435564492">
      <w:bodyDiv w:val="1"/>
      <w:marLeft w:val="0"/>
      <w:marRight w:val="0"/>
      <w:marTop w:val="0"/>
      <w:marBottom w:val="0"/>
      <w:divBdr>
        <w:top w:val="none" w:sz="0" w:space="0" w:color="auto"/>
        <w:left w:val="none" w:sz="0" w:space="0" w:color="auto"/>
        <w:bottom w:val="none" w:sz="0" w:space="0" w:color="auto"/>
        <w:right w:val="none" w:sz="0" w:space="0" w:color="auto"/>
      </w:divBdr>
    </w:div>
    <w:div w:id="439421521">
      <w:bodyDiv w:val="1"/>
      <w:marLeft w:val="0"/>
      <w:marRight w:val="0"/>
      <w:marTop w:val="0"/>
      <w:marBottom w:val="0"/>
      <w:divBdr>
        <w:top w:val="none" w:sz="0" w:space="0" w:color="auto"/>
        <w:left w:val="none" w:sz="0" w:space="0" w:color="auto"/>
        <w:bottom w:val="none" w:sz="0" w:space="0" w:color="auto"/>
        <w:right w:val="none" w:sz="0" w:space="0" w:color="auto"/>
      </w:divBdr>
    </w:div>
    <w:div w:id="551309332">
      <w:bodyDiv w:val="1"/>
      <w:marLeft w:val="0"/>
      <w:marRight w:val="0"/>
      <w:marTop w:val="0"/>
      <w:marBottom w:val="0"/>
      <w:divBdr>
        <w:top w:val="none" w:sz="0" w:space="0" w:color="auto"/>
        <w:left w:val="none" w:sz="0" w:space="0" w:color="auto"/>
        <w:bottom w:val="none" w:sz="0" w:space="0" w:color="auto"/>
        <w:right w:val="none" w:sz="0" w:space="0" w:color="auto"/>
      </w:divBdr>
    </w:div>
    <w:div w:id="672343960">
      <w:bodyDiv w:val="1"/>
      <w:marLeft w:val="0"/>
      <w:marRight w:val="0"/>
      <w:marTop w:val="0"/>
      <w:marBottom w:val="0"/>
      <w:divBdr>
        <w:top w:val="none" w:sz="0" w:space="0" w:color="auto"/>
        <w:left w:val="none" w:sz="0" w:space="0" w:color="auto"/>
        <w:bottom w:val="none" w:sz="0" w:space="0" w:color="auto"/>
        <w:right w:val="none" w:sz="0" w:space="0" w:color="auto"/>
      </w:divBdr>
    </w:div>
    <w:div w:id="705912853">
      <w:bodyDiv w:val="1"/>
      <w:marLeft w:val="0"/>
      <w:marRight w:val="0"/>
      <w:marTop w:val="0"/>
      <w:marBottom w:val="0"/>
      <w:divBdr>
        <w:top w:val="none" w:sz="0" w:space="0" w:color="auto"/>
        <w:left w:val="none" w:sz="0" w:space="0" w:color="auto"/>
        <w:bottom w:val="none" w:sz="0" w:space="0" w:color="auto"/>
        <w:right w:val="none" w:sz="0" w:space="0" w:color="auto"/>
      </w:divBdr>
    </w:div>
    <w:div w:id="736050323">
      <w:bodyDiv w:val="1"/>
      <w:marLeft w:val="0"/>
      <w:marRight w:val="0"/>
      <w:marTop w:val="0"/>
      <w:marBottom w:val="0"/>
      <w:divBdr>
        <w:top w:val="none" w:sz="0" w:space="0" w:color="auto"/>
        <w:left w:val="none" w:sz="0" w:space="0" w:color="auto"/>
        <w:bottom w:val="none" w:sz="0" w:space="0" w:color="auto"/>
        <w:right w:val="none" w:sz="0" w:space="0" w:color="auto"/>
      </w:divBdr>
    </w:div>
    <w:div w:id="840126136">
      <w:bodyDiv w:val="1"/>
      <w:marLeft w:val="0"/>
      <w:marRight w:val="0"/>
      <w:marTop w:val="0"/>
      <w:marBottom w:val="0"/>
      <w:divBdr>
        <w:top w:val="none" w:sz="0" w:space="0" w:color="auto"/>
        <w:left w:val="none" w:sz="0" w:space="0" w:color="auto"/>
        <w:bottom w:val="none" w:sz="0" w:space="0" w:color="auto"/>
        <w:right w:val="none" w:sz="0" w:space="0" w:color="auto"/>
      </w:divBdr>
    </w:div>
    <w:div w:id="865873398">
      <w:bodyDiv w:val="1"/>
      <w:marLeft w:val="0"/>
      <w:marRight w:val="0"/>
      <w:marTop w:val="0"/>
      <w:marBottom w:val="0"/>
      <w:divBdr>
        <w:top w:val="none" w:sz="0" w:space="0" w:color="auto"/>
        <w:left w:val="none" w:sz="0" w:space="0" w:color="auto"/>
        <w:bottom w:val="none" w:sz="0" w:space="0" w:color="auto"/>
        <w:right w:val="none" w:sz="0" w:space="0" w:color="auto"/>
      </w:divBdr>
    </w:div>
    <w:div w:id="878320781">
      <w:bodyDiv w:val="1"/>
      <w:marLeft w:val="0"/>
      <w:marRight w:val="0"/>
      <w:marTop w:val="0"/>
      <w:marBottom w:val="0"/>
      <w:divBdr>
        <w:top w:val="none" w:sz="0" w:space="0" w:color="auto"/>
        <w:left w:val="none" w:sz="0" w:space="0" w:color="auto"/>
        <w:bottom w:val="none" w:sz="0" w:space="0" w:color="auto"/>
        <w:right w:val="none" w:sz="0" w:space="0" w:color="auto"/>
      </w:divBdr>
    </w:div>
    <w:div w:id="904995708">
      <w:bodyDiv w:val="1"/>
      <w:marLeft w:val="0"/>
      <w:marRight w:val="0"/>
      <w:marTop w:val="0"/>
      <w:marBottom w:val="0"/>
      <w:divBdr>
        <w:top w:val="none" w:sz="0" w:space="0" w:color="auto"/>
        <w:left w:val="none" w:sz="0" w:space="0" w:color="auto"/>
        <w:bottom w:val="none" w:sz="0" w:space="0" w:color="auto"/>
        <w:right w:val="none" w:sz="0" w:space="0" w:color="auto"/>
      </w:divBdr>
    </w:div>
    <w:div w:id="905799868">
      <w:bodyDiv w:val="1"/>
      <w:marLeft w:val="0"/>
      <w:marRight w:val="0"/>
      <w:marTop w:val="0"/>
      <w:marBottom w:val="0"/>
      <w:divBdr>
        <w:top w:val="none" w:sz="0" w:space="0" w:color="auto"/>
        <w:left w:val="none" w:sz="0" w:space="0" w:color="auto"/>
        <w:bottom w:val="none" w:sz="0" w:space="0" w:color="auto"/>
        <w:right w:val="none" w:sz="0" w:space="0" w:color="auto"/>
      </w:divBdr>
    </w:div>
    <w:div w:id="997541425">
      <w:bodyDiv w:val="1"/>
      <w:marLeft w:val="0"/>
      <w:marRight w:val="0"/>
      <w:marTop w:val="0"/>
      <w:marBottom w:val="0"/>
      <w:divBdr>
        <w:top w:val="none" w:sz="0" w:space="0" w:color="auto"/>
        <w:left w:val="none" w:sz="0" w:space="0" w:color="auto"/>
        <w:bottom w:val="none" w:sz="0" w:space="0" w:color="auto"/>
        <w:right w:val="none" w:sz="0" w:space="0" w:color="auto"/>
      </w:divBdr>
    </w:div>
    <w:div w:id="1036387358">
      <w:bodyDiv w:val="1"/>
      <w:marLeft w:val="0"/>
      <w:marRight w:val="0"/>
      <w:marTop w:val="0"/>
      <w:marBottom w:val="0"/>
      <w:divBdr>
        <w:top w:val="none" w:sz="0" w:space="0" w:color="auto"/>
        <w:left w:val="none" w:sz="0" w:space="0" w:color="auto"/>
        <w:bottom w:val="none" w:sz="0" w:space="0" w:color="auto"/>
        <w:right w:val="none" w:sz="0" w:space="0" w:color="auto"/>
      </w:divBdr>
    </w:div>
    <w:div w:id="1158308052">
      <w:bodyDiv w:val="1"/>
      <w:marLeft w:val="0"/>
      <w:marRight w:val="0"/>
      <w:marTop w:val="0"/>
      <w:marBottom w:val="0"/>
      <w:divBdr>
        <w:top w:val="none" w:sz="0" w:space="0" w:color="auto"/>
        <w:left w:val="none" w:sz="0" w:space="0" w:color="auto"/>
        <w:bottom w:val="none" w:sz="0" w:space="0" w:color="auto"/>
        <w:right w:val="none" w:sz="0" w:space="0" w:color="auto"/>
      </w:divBdr>
    </w:div>
    <w:div w:id="1165588707">
      <w:bodyDiv w:val="1"/>
      <w:marLeft w:val="0"/>
      <w:marRight w:val="0"/>
      <w:marTop w:val="0"/>
      <w:marBottom w:val="0"/>
      <w:divBdr>
        <w:top w:val="none" w:sz="0" w:space="0" w:color="auto"/>
        <w:left w:val="none" w:sz="0" w:space="0" w:color="auto"/>
        <w:bottom w:val="none" w:sz="0" w:space="0" w:color="auto"/>
        <w:right w:val="none" w:sz="0" w:space="0" w:color="auto"/>
      </w:divBdr>
    </w:div>
    <w:div w:id="1172721258">
      <w:bodyDiv w:val="1"/>
      <w:marLeft w:val="0"/>
      <w:marRight w:val="0"/>
      <w:marTop w:val="0"/>
      <w:marBottom w:val="0"/>
      <w:divBdr>
        <w:top w:val="none" w:sz="0" w:space="0" w:color="auto"/>
        <w:left w:val="none" w:sz="0" w:space="0" w:color="auto"/>
        <w:bottom w:val="none" w:sz="0" w:space="0" w:color="auto"/>
        <w:right w:val="none" w:sz="0" w:space="0" w:color="auto"/>
      </w:divBdr>
    </w:div>
    <w:div w:id="1189026188">
      <w:bodyDiv w:val="1"/>
      <w:marLeft w:val="0"/>
      <w:marRight w:val="0"/>
      <w:marTop w:val="0"/>
      <w:marBottom w:val="0"/>
      <w:divBdr>
        <w:top w:val="none" w:sz="0" w:space="0" w:color="auto"/>
        <w:left w:val="none" w:sz="0" w:space="0" w:color="auto"/>
        <w:bottom w:val="none" w:sz="0" w:space="0" w:color="auto"/>
        <w:right w:val="none" w:sz="0" w:space="0" w:color="auto"/>
      </w:divBdr>
    </w:div>
    <w:div w:id="1244870617">
      <w:bodyDiv w:val="1"/>
      <w:marLeft w:val="0"/>
      <w:marRight w:val="0"/>
      <w:marTop w:val="0"/>
      <w:marBottom w:val="0"/>
      <w:divBdr>
        <w:top w:val="none" w:sz="0" w:space="0" w:color="auto"/>
        <w:left w:val="none" w:sz="0" w:space="0" w:color="auto"/>
        <w:bottom w:val="none" w:sz="0" w:space="0" w:color="auto"/>
        <w:right w:val="none" w:sz="0" w:space="0" w:color="auto"/>
      </w:divBdr>
    </w:div>
    <w:div w:id="1290471246">
      <w:bodyDiv w:val="1"/>
      <w:marLeft w:val="0"/>
      <w:marRight w:val="0"/>
      <w:marTop w:val="0"/>
      <w:marBottom w:val="0"/>
      <w:divBdr>
        <w:top w:val="none" w:sz="0" w:space="0" w:color="auto"/>
        <w:left w:val="none" w:sz="0" w:space="0" w:color="auto"/>
        <w:bottom w:val="none" w:sz="0" w:space="0" w:color="auto"/>
        <w:right w:val="none" w:sz="0" w:space="0" w:color="auto"/>
      </w:divBdr>
    </w:div>
    <w:div w:id="1479036899">
      <w:bodyDiv w:val="1"/>
      <w:marLeft w:val="0"/>
      <w:marRight w:val="0"/>
      <w:marTop w:val="0"/>
      <w:marBottom w:val="0"/>
      <w:divBdr>
        <w:top w:val="none" w:sz="0" w:space="0" w:color="auto"/>
        <w:left w:val="none" w:sz="0" w:space="0" w:color="auto"/>
        <w:bottom w:val="none" w:sz="0" w:space="0" w:color="auto"/>
        <w:right w:val="none" w:sz="0" w:space="0" w:color="auto"/>
      </w:divBdr>
    </w:div>
    <w:div w:id="1486314252">
      <w:bodyDiv w:val="1"/>
      <w:marLeft w:val="0"/>
      <w:marRight w:val="0"/>
      <w:marTop w:val="0"/>
      <w:marBottom w:val="0"/>
      <w:divBdr>
        <w:top w:val="none" w:sz="0" w:space="0" w:color="auto"/>
        <w:left w:val="none" w:sz="0" w:space="0" w:color="auto"/>
        <w:bottom w:val="none" w:sz="0" w:space="0" w:color="auto"/>
        <w:right w:val="none" w:sz="0" w:space="0" w:color="auto"/>
      </w:divBdr>
    </w:div>
    <w:div w:id="1636989922">
      <w:bodyDiv w:val="1"/>
      <w:marLeft w:val="0"/>
      <w:marRight w:val="0"/>
      <w:marTop w:val="0"/>
      <w:marBottom w:val="0"/>
      <w:divBdr>
        <w:top w:val="none" w:sz="0" w:space="0" w:color="auto"/>
        <w:left w:val="none" w:sz="0" w:space="0" w:color="auto"/>
        <w:bottom w:val="none" w:sz="0" w:space="0" w:color="auto"/>
        <w:right w:val="none" w:sz="0" w:space="0" w:color="auto"/>
      </w:divBdr>
    </w:div>
    <w:div w:id="1647323117">
      <w:bodyDiv w:val="1"/>
      <w:marLeft w:val="0"/>
      <w:marRight w:val="0"/>
      <w:marTop w:val="0"/>
      <w:marBottom w:val="0"/>
      <w:divBdr>
        <w:top w:val="none" w:sz="0" w:space="0" w:color="auto"/>
        <w:left w:val="none" w:sz="0" w:space="0" w:color="auto"/>
        <w:bottom w:val="none" w:sz="0" w:space="0" w:color="auto"/>
        <w:right w:val="none" w:sz="0" w:space="0" w:color="auto"/>
      </w:divBdr>
    </w:div>
    <w:div w:id="1667246457">
      <w:bodyDiv w:val="1"/>
      <w:marLeft w:val="0"/>
      <w:marRight w:val="0"/>
      <w:marTop w:val="0"/>
      <w:marBottom w:val="0"/>
      <w:divBdr>
        <w:top w:val="none" w:sz="0" w:space="0" w:color="auto"/>
        <w:left w:val="none" w:sz="0" w:space="0" w:color="auto"/>
        <w:bottom w:val="none" w:sz="0" w:space="0" w:color="auto"/>
        <w:right w:val="none" w:sz="0" w:space="0" w:color="auto"/>
      </w:divBdr>
    </w:div>
    <w:div w:id="1695031626">
      <w:bodyDiv w:val="1"/>
      <w:marLeft w:val="0"/>
      <w:marRight w:val="0"/>
      <w:marTop w:val="0"/>
      <w:marBottom w:val="0"/>
      <w:divBdr>
        <w:top w:val="none" w:sz="0" w:space="0" w:color="auto"/>
        <w:left w:val="none" w:sz="0" w:space="0" w:color="auto"/>
        <w:bottom w:val="none" w:sz="0" w:space="0" w:color="auto"/>
        <w:right w:val="none" w:sz="0" w:space="0" w:color="auto"/>
      </w:divBdr>
    </w:div>
    <w:div w:id="1751266005">
      <w:bodyDiv w:val="1"/>
      <w:marLeft w:val="0"/>
      <w:marRight w:val="0"/>
      <w:marTop w:val="0"/>
      <w:marBottom w:val="0"/>
      <w:divBdr>
        <w:top w:val="none" w:sz="0" w:space="0" w:color="auto"/>
        <w:left w:val="none" w:sz="0" w:space="0" w:color="auto"/>
        <w:bottom w:val="none" w:sz="0" w:space="0" w:color="auto"/>
        <w:right w:val="none" w:sz="0" w:space="0" w:color="auto"/>
      </w:divBdr>
    </w:div>
    <w:div w:id="1800343336">
      <w:bodyDiv w:val="1"/>
      <w:marLeft w:val="0"/>
      <w:marRight w:val="0"/>
      <w:marTop w:val="0"/>
      <w:marBottom w:val="0"/>
      <w:divBdr>
        <w:top w:val="none" w:sz="0" w:space="0" w:color="auto"/>
        <w:left w:val="none" w:sz="0" w:space="0" w:color="auto"/>
        <w:bottom w:val="none" w:sz="0" w:space="0" w:color="auto"/>
        <w:right w:val="none" w:sz="0" w:space="0" w:color="auto"/>
      </w:divBdr>
    </w:div>
    <w:div w:id="1813206377">
      <w:bodyDiv w:val="1"/>
      <w:marLeft w:val="0"/>
      <w:marRight w:val="0"/>
      <w:marTop w:val="0"/>
      <w:marBottom w:val="0"/>
      <w:divBdr>
        <w:top w:val="none" w:sz="0" w:space="0" w:color="auto"/>
        <w:left w:val="none" w:sz="0" w:space="0" w:color="auto"/>
        <w:bottom w:val="none" w:sz="0" w:space="0" w:color="auto"/>
        <w:right w:val="none" w:sz="0" w:space="0" w:color="auto"/>
      </w:divBdr>
    </w:div>
    <w:div w:id="1815292242">
      <w:bodyDiv w:val="1"/>
      <w:marLeft w:val="0"/>
      <w:marRight w:val="0"/>
      <w:marTop w:val="0"/>
      <w:marBottom w:val="0"/>
      <w:divBdr>
        <w:top w:val="none" w:sz="0" w:space="0" w:color="auto"/>
        <w:left w:val="none" w:sz="0" w:space="0" w:color="auto"/>
        <w:bottom w:val="none" w:sz="0" w:space="0" w:color="auto"/>
        <w:right w:val="none" w:sz="0" w:space="0" w:color="auto"/>
      </w:divBdr>
    </w:div>
    <w:div w:id="1860006684">
      <w:bodyDiv w:val="1"/>
      <w:marLeft w:val="0"/>
      <w:marRight w:val="0"/>
      <w:marTop w:val="0"/>
      <w:marBottom w:val="0"/>
      <w:divBdr>
        <w:top w:val="none" w:sz="0" w:space="0" w:color="auto"/>
        <w:left w:val="none" w:sz="0" w:space="0" w:color="auto"/>
        <w:bottom w:val="none" w:sz="0" w:space="0" w:color="auto"/>
        <w:right w:val="none" w:sz="0" w:space="0" w:color="auto"/>
      </w:divBdr>
    </w:div>
    <w:div w:id="1907765670">
      <w:bodyDiv w:val="1"/>
      <w:marLeft w:val="0"/>
      <w:marRight w:val="0"/>
      <w:marTop w:val="0"/>
      <w:marBottom w:val="0"/>
      <w:divBdr>
        <w:top w:val="none" w:sz="0" w:space="0" w:color="auto"/>
        <w:left w:val="none" w:sz="0" w:space="0" w:color="auto"/>
        <w:bottom w:val="none" w:sz="0" w:space="0" w:color="auto"/>
        <w:right w:val="none" w:sz="0" w:space="0" w:color="auto"/>
      </w:divBdr>
    </w:div>
    <w:div w:id="1908148559">
      <w:bodyDiv w:val="1"/>
      <w:marLeft w:val="0"/>
      <w:marRight w:val="0"/>
      <w:marTop w:val="0"/>
      <w:marBottom w:val="0"/>
      <w:divBdr>
        <w:top w:val="none" w:sz="0" w:space="0" w:color="auto"/>
        <w:left w:val="none" w:sz="0" w:space="0" w:color="auto"/>
        <w:bottom w:val="none" w:sz="0" w:space="0" w:color="auto"/>
        <w:right w:val="none" w:sz="0" w:space="0" w:color="auto"/>
      </w:divBdr>
    </w:div>
    <w:div w:id="1930382625">
      <w:bodyDiv w:val="1"/>
      <w:marLeft w:val="0"/>
      <w:marRight w:val="0"/>
      <w:marTop w:val="0"/>
      <w:marBottom w:val="0"/>
      <w:divBdr>
        <w:top w:val="none" w:sz="0" w:space="0" w:color="auto"/>
        <w:left w:val="none" w:sz="0" w:space="0" w:color="auto"/>
        <w:bottom w:val="none" w:sz="0" w:space="0" w:color="auto"/>
        <w:right w:val="none" w:sz="0" w:space="0" w:color="auto"/>
      </w:divBdr>
    </w:div>
    <w:div w:id="1961102616">
      <w:bodyDiv w:val="1"/>
      <w:marLeft w:val="0"/>
      <w:marRight w:val="0"/>
      <w:marTop w:val="0"/>
      <w:marBottom w:val="0"/>
      <w:divBdr>
        <w:top w:val="none" w:sz="0" w:space="0" w:color="auto"/>
        <w:left w:val="none" w:sz="0" w:space="0" w:color="auto"/>
        <w:bottom w:val="none" w:sz="0" w:space="0" w:color="auto"/>
        <w:right w:val="none" w:sz="0" w:space="0" w:color="auto"/>
      </w:divBdr>
    </w:div>
    <w:div w:id="20607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62E99-DF57-4943-9279-5B5F4A72C447}"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2234DAD8-8E90-43D0-B048-322533C5277C}">
      <dgm:prSet phldrT="[Text]" custT="1"/>
      <dgm:spPr/>
      <dgm:t>
        <a:bodyPr/>
        <a:lstStyle/>
        <a:p>
          <a:r>
            <a:rPr lang="en-US" sz="1500"/>
            <a:t>SWOT</a:t>
          </a:r>
        </a:p>
      </dgm:t>
    </dgm:pt>
    <dgm:pt modelId="{B8FA0E2F-C59D-45F9-80C1-F3D2A600F914}" type="sibTrans" cxnId="{4B16EF8F-9A4C-45AF-A8AE-CF2E829BB411}">
      <dgm:prSet/>
      <dgm:spPr/>
      <dgm:t>
        <a:bodyPr/>
        <a:lstStyle/>
        <a:p>
          <a:endParaRPr lang="en-US"/>
        </a:p>
      </dgm:t>
    </dgm:pt>
    <dgm:pt modelId="{EE570E8B-C3BD-4C91-B3D5-DCD4FBB860EA}" type="parTrans" cxnId="{4B16EF8F-9A4C-45AF-A8AE-CF2E829BB411}">
      <dgm:prSet/>
      <dgm:spPr/>
      <dgm:t>
        <a:bodyPr/>
        <a:lstStyle/>
        <a:p>
          <a:endParaRPr lang="en-US"/>
        </a:p>
      </dgm:t>
    </dgm:pt>
    <dgm:pt modelId="{2784D481-3F5F-4754-A3FE-4084397BD2AB}">
      <dgm:prSet custT="1"/>
      <dgm:spPr/>
      <dgm:t>
        <a:bodyPr/>
        <a:lstStyle/>
        <a:p>
          <a:pPr algn="l"/>
          <a:endParaRPr lang="en-US" sz="2000"/>
        </a:p>
        <a:p>
          <a:pPr algn="l"/>
          <a:endParaRPr lang="en-US" sz="2000"/>
        </a:p>
        <a:p>
          <a:pPr algn="l"/>
          <a:endParaRPr lang="en-US" sz="2000"/>
        </a:p>
        <a:p>
          <a:pPr algn="l"/>
          <a:endParaRPr lang="en-US" sz="2000"/>
        </a:p>
        <a:p>
          <a:pPr algn="l"/>
          <a:endParaRPr lang="en-US" sz="1200"/>
        </a:p>
        <a:p>
          <a:pPr algn="l"/>
          <a:endParaRPr lang="en-US" sz="1200"/>
        </a:p>
        <a:p>
          <a:pPr algn="l"/>
          <a:endParaRPr lang="en-US" sz="1200"/>
        </a:p>
        <a:p>
          <a:pPr algn="l"/>
          <a:endParaRPr lang="en-US" sz="1200"/>
        </a:p>
        <a:p>
          <a:pPr algn="l"/>
          <a:endParaRPr lang="en-US" sz="1200"/>
        </a:p>
        <a:p>
          <a:pPr algn="l"/>
          <a:r>
            <a:rPr lang="en-US" sz="1200"/>
            <a:t>Strengths</a:t>
          </a:r>
        </a:p>
      </dgm:t>
    </dgm:pt>
    <dgm:pt modelId="{4CDAA901-2D2A-4160-AE8B-CAE85B1C5C53}" type="parTrans" cxnId="{2D9225D6-856D-4C41-8974-D75CE9102FFB}">
      <dgm:prSet/>
      <dgm:spPr/>
      <dgm:t>
        <a:bodyPr/>
        <a:lstStyle/>
        <a:p>
          <a:endParaRPr lang="en-US"/>
        </a:p>
      </dgm:t>
    </dgm:pt>
    <dgm:pt modelId="{0CCEF06F-2E63-4EAF-945E-A610E8F94B08}" type="sibTrans" cxnId="{2D9225D6-856D-4C41-8974-D75CE9102FFB}">
      <dgm:prSet/>
      <dgm:spPr/>
      <dgm:t>
        <a:bodyPr/>
        <a:lstStyle/>
        <a:p>
          <a:endParaRPr lang="en-US"/>
        </a:p>
      </dgm:t>
    </dgm:pt>
    <dgm:pt modelId="{05CB1711-4DBE-4B30-92C5-7D98B30F016B}">
      <dgm:prSet custT="1"/>
      <dgm:spPr/>
      <dgm:t>
        <a:bodyPr/>
        <a:lstStyle/>
        <a:p>
          <a:pPr algn="ctr"/>
          <a:endParaRPr lang="en-US" sz="1200"/>
        </a:p>
        <a:p>
          <a:pPr algn="ctr"/>
          <a:endParaRPr lang="en-US" sz="1200"/>
        </a:p>
        <a:p>
          <a:pPr algn="ctr"/>
          <a:endParaRPr lang="en-US" sz="1200"/>
        </a:p>
        <a:p>
          <a:pPr algn="ctr"/>
          <a:endParaRPr lang="en-US" sz="1200"/>
        </a:p>
        <a:p>
          <a:pPr algn="ctr"/>
          <a:endParaRPr lang="en-US" sz="1200"/>
        </a:p>
        <a:p>
          <a:pPr algn="ctr"/>
          <a:endParaRPr lang="en-US" sz="1200"/>
        </a:p>
        <a:p>
          <a:pPr algn="ctr"/>
          <a:endParaRPr lang="en-US" sz="1200"/>
        </a:p>
        <a:p>
          <a:pPr algn="r"/>
          <a:r>
            <a:rPr lang="en-US" sz="1200"/>
            <a:t>					</a:t>
          </a:r>
        </a:p>
        <a:p>
          <a:pPr algn="r"/>
          <a:endParaRPr lang="en-US" sz="1200"/>
        </a:p>
        <a:p>
          <a:pPr algn="r"/>
          <a:endParaRPr lang="en-US" sz="1200"/>
        </a:p>
        <a:p>
          <a:pPr algn="r"/>
          <a:endParaRPr lang="en-US" sz="1200"/>
        </a:p>
        <a:p>
          <a:pPr algn="r"/>
          <a:endParaRPr lang="en-US" sz="1200"/>
        </a:p>
        <a:p>
          <a:pPr algn="r"/>
          <a:r>
            <a:rPr lang="en-US" sz="1200"/>
            <a:t>Weaknesses</a:t>
          </a:r>
        </a:p>
      </dgm:t>
    </dgm:pt>
    <dgm:pt modelId="{F9E248FE-ED20-435B-BD48-A6AC0C9C40E0}" type="parTrans" cxnId="{448447B6-F099-44C9-9E7A-518E6418BDCB}">
      <dgm:prSet/>
      <dgm:spPr/>
      <dgm:t>
        <a:bodyPr/>
        <a:lstStyle/>
        <a:p>
          <a:endParaRPr lang="en-US"/>
        </a:p>
      </dgm:t>
    </dgm:pt>
    <dgm:pt modelId="{4EB7BAB0-8F21-4323-ABCE-672772546A1D}" type="sibTrans" cxnId="{448447B6-F099-44C9-9E7A-518E6418BDCB}">
      <dgm:prSet/>
      <dgm:spPr/>
      <dgm:t>
        <a:bodyPr/>
        <a:lstStyle/>
        <a:p>
          <a:endParaRPr lang="en-US"/>
        </a:p>
      </dgm:t>
    </dgm:pt>
    <dgm:pt modelId="{E9CE5716-0961-41CB-9E7E-48768C65C05E}">
      <dgm:prSet custT="1"/>
      <dgm:spPr/>
      <dgm:t>
        <a:bodyPr/>
        <a:lstStyle/>
        <a:p>
          <a:pPr algn="ctr"/>
          <a:endParaRPr lang="en-US" sz="1200"/>
        </a:p>
        <a:p>
          <a:pPr algn="ctr"/>
          <a:endParaRPr lang="en-US" sz="1200"/>
        </a:p>
        <a:p>
          <a:pPr algn="ctr"/>
          <a:endParaRPr lang="en-US" sz="1200"/>
        </a:p>
        <a:p>
          <a:pPr algn="ctr"/>
          <a:endParaRPr lang="en-US" sz="1200"/>
        </a:p>
        <a:p>
          <a:pPr algn="l"/>
          <a:endParaRPr lang="en-US" sz="1200"/>
        </a:p>
        <a:p>
          <a:pPr algn="l"/>
          <a:endParaRPr lang="en-US" sz="1200"/>
        </a:p>
        <a:p>
          <a:pPr algn="l"/>
          <a:r>
            <a:rPr lang="en-US" sz="1200"/>
            <a:t>Opportunities</a:t>
          </a:r>
        </a:p>
      </dgm:t>
    </dgm:pt>
    <dgm:pt modelId="{67F7BB9C-1AF6-467B-BDB7-F026760A887C}" type="parTrans" cxnId="{EBF4172F-57D0-4A25-B5AE-9394D6B19A56}">
      <dgm:prSet/>
      <dgm:spPr/>
      <dgm:t>
        <a:bodyPr/>
        <a:lstStyle/>
        <a:p>
          <a:endParaRPr lang="en-US"/>
        </a:p>
      </dgm:t>
    </dgm:pt>
    <dgm:pt modelId="{3577582A-52A3-4CAF-9B30-01C2411F1467}" type="sibTrans" cxnId="{EBF4172F-57D0-4A25-B5AE-9394D6B19A56}">
      <dgm:prSet/>
      <dgm:spPr/>
      <dgm:t>
        <a:bodyPr/>
        <a:lstStyle/>
        <a:p>
          <a:endParaRPr lang="en-US"/>
        </a:p>
      </dgm:t>
    </dgm:pt>
    <dgm:pt modelId="{77A2177B-D372-4A04-8A0E-61B6F1479045}">
      <dgm:prSet custT="1"/>
      <dgm:spPr/>
      <dgm:t>
        <a:bodyPr/>
        <a:lstStyle/>
        <a:p>
          <a:pPr algn="ctr"/>
          <a:endParaRPr lang="en-US" sz="1200"/>
        </a:p>
        <a:p>
          <a:pPr algn="ctr"/>
          <a:endParaRPr lang="en-US" sz="1200"/>
        </a:p>
        <a:p>
          <a:pPr algn="ctr"/>
          <a:endParaRPr lang="en-US" sz="1200"/>
        </a:p>
        <a:p>
          <a:pPr algn="ctr"/>
          <a:endParaRPr lang="en-US" sz="1200"/>
        </a:p>
        <a:p>
          <a:pPr algn="r"/>
          <a:endParaRPr lang="en-US" sz="1200"/>
        </a:p>
        <a:p>
          <a:pPr algn="r"/>
          <a:endParaRPr lang="en-US" sz="1200"/>
        </a:p>
        <a:p>
          <a:pPr algn="r"/>
          <a:r>
            <a:rPr lang="en-US" sz="1200"/>
            <a:t>Threats</a:t>
          </a:r>
        </a:p>
      </dgm:t>
    </dgm:pt>
    <dgm:pt modelId="{E581D527-93F1-48B7-8BA8-BACEFE76527F}" type="parTrans" cxnId="{B66A8267-F282-4C12-999F-93BC42F2E5A1}">
      <dgm:prSet/>
      <dgm:spPr/>
      <dgm:t>
        <a:bodyPr/>
        <a:lstStyle/>
        <a:p>
          <a:endParaRPr lang="en-US"/>
        </a:p>
      </dgm:t>
    </dgm:pt>
    <dgm:pt modelId="{AE436D0A-9532-4D1C-B717-4B5357389325}" type="sibTrans" cxnId="{B66A8267-F282-4C12-999F-93BC42F2E5A1}">
      <dgm:prSet/>
      <dgm:spPr/>
      <dgm:t>
        <a:bodyPr/>
        <a:lstStyle/>
        <a:p>
          <a:endParaRPr lang="en-US"/>
        </a:p>
      </dgm:t>
    </dgm:pt>
    <dgm:pt modelId="{93900981-832E-4699-BEB3-A27E1B7A8A3C}" type="pres">
      <dgm:prSet presAssocID="{93F62E99-DF57-4943-9279-5B5F4A72C447}" presName="diagram" presStyleCnt="0">
        <dgm:presLayoutVars>
          <dgm:chMax val="1"/>
          <dgm:dir/>
          <dgm:animLvl val="ctr"/>
          <dgm:resizeHandles val="exact"/>
        </dgm:presLayoutVars>
      </dgm:prSet>
      <dgm:spPr/>
      <dgm:t>
        <a:bodyPr/>
        <a:lstStyle/>
        <a:p>
          <a:endParaRPr lang="en-US"/>
        </a:p>
      </dgm:t>
    </dgm:pt>
    <dgm:pt modelId="{8FBB2630-B66F-4B13-979C-9E68B052F571}" type="pres">
      <dgm:prSet presAssocID="{93F62E99-DF57-4943-9279-5B5F4A72C447}" presName="matrix" presStyleCnt="0"/>
      <dgm:spPr/>
    </dgm:pt>
    <dgm:pt modelId="{2178995B-21AB-40FC-B78F-F4E4B6470AF5}" type="pres">
      <dgm:prSet presAssocID="{93F62E99-DF57-4943-9279-5B5F4A72C447}" presName="tile1" presStyleLbl="node1" presStyleIdx="0" presStyleCnt="4"/>
      <dgm:spPr/>
      <dgm:t>
        <a:bodyPr/>
        <a:lstStyle/>
        <a:p>
          <a:endParaRPr lang="en-US"/>
        </a:p>
      </dgm:t>
    </dgm:pt>
    <dgm:pt modelId="{130DF2B1-6B57-44C9-95F2-D7CBADE34B22}" type="pres">
      <dgm:prSet presAssocID="{93F62E99-DF57-4943-9279-5B5F4A72C447}" presName="tile1text" presStyleLbl="node1" presStyleIdx="0" presStyleCnt="4">
        <dgm:presLayoutVars>
          <dgm:chMax val="0"/>
          <dgm:chPref val="0"/>
          <dgm:bulletEnabled val="1"/>
        </dgm:presLayoutVars>
      </dgm:prSet>
      <dgm:spPr/>
      <dgm:t>
        <a:bodyPr/>
        <a:lstStyle/>
        <a:p>
          <a:endParaRPr lang="en-US"/>
        </a:p>
      </dgm:t>
    </dgm:pt>
    <dgm:pt modelId="{DA202F8F-BE03-4A64-90D8-E008E0893D99}" type="pres">
      <dgm:prSet presAssocID="{93F62E99-DF57-4943-9279-5B5F4A72C447}" presName="tile2" presStyleLbl="node1" presStyleIdx="1" presStyleCnt="4"/>
      <dgm:spPr/>
      <dgm:t>
        <a:bodyPr/>
        <a:lstStyle/>
        <a:p>
          <a:endParaRPr lang="en-US"/>
        </a:p>
      </dgm:t>
    </dgm:pt>
    <dgm:pt modelId="{086FD0BD-CA86-4A7B-9CC2-6776D351FC1B}" type="pres">
      <dgm:prSet presAssocID="{93F62E99-DF57-4943-9279-5B5F4A72C447}" presName="tile2text" presStyleLbl="node1" presStyleIdx="1" presStyleCnt="4">
        <dgm:presLayoutVars>
          <dgm:chMax val="0"/>
          <dgm:chPref val="0"/>
          <dgm:bulletEnabled val="1"/>
        </dgm:presLayoutVars>
      </dgm:prSet>
      <dgm:spPr/>
      <dgm:t>
        <a:bodyPr/>
        <a:lstStyle/>
        <a:p>
          <a:endParaRPr lang="en-US"/>
        </a:p>
      </dgm:t>
    </dgm:pt>
    <dgm:pt modelId="{21A03814-63E7-4FF0-AA93-25EF6F17A19D}" type="pres">
      <dgm:prSet presAssocID="{93F62E99-DF57-4943-9279-5B5F4A72C447}" presName="tile3" presStyleLbl="node1" presStyleIdx="2" presStyleCnt="4"/>
      <dgm:spPr/>
      <dgm:t>
        <a:bodyPr/>
        <a:lstStyle/>
        <a:p>
          <a:endParaRPr lang="en-US"/>
        </a:p>
      </dgm:t>
    </dgm:pt>
    <dgm:pt modelId="{BC669D2E-5307-4727-A0C4-767748CDE98F}" type="pres">
      <dgm:prSet presAssocID="{93F62E99-DF57-4943-9279-5B5F4A72C447}" presName="tile3text" presStyleLbl="node1" presStyleIdx="2" presStyleCnt="4">
        <dgm:presLayoutVars>
          <dgm:chMax val="0"/>
          <dgm:chPref val="0"/>
          <dgm:bulletEnabled val="1"/>
        </dgm:presLayoutVars>
      </dgm:prSet>
      <dgm:spPr/>
      <dgm:t>
        <a:bodyPr/>
        <a:lstStyle/>
        <a:p>
          <a:endParaRPr lang="en-US"/>
        </a:p>
      </dgm:t>
    </dgm:pt>
    <dgm:pt modelId="{C244C275-95D6-417B-BC10-B790FC6F5E28}" type="pres">
      <dgm:prSet presAssocID="{93F62E99-DF57-4943-9279-5B5F4A72C447}" presName="tile4" presStyleLbl="node1" presStyleIdx="3" presStyleCnt="4"/>
      <dgm:spPr/>
      <dgm:t>
        <a:bodyPr/>
        <a:lstStyle/>
        <a:p>
          <a:endParaRPr lang="en-US"/>
        </a:p>
      </dgm:t>
    </dgm:pt>
    <dgm:pt modelId="{FEA6825B-FD83-42EB-9DE0-A82D24762AC9}" type="pres">
      <dgm:prSet presAssocID="{93F62E99-DF57-4943-9279-5B5F4A72C447}" presName="tile4text" presStyleLbl="node1" presStyleIdx="3" presStyleCnt="4">
        <dgm:presLayoutVars>
          <dgm:chMax val="0"/>
          <dgm:chPref val="0"/>
          <dgm:bulletEnabled val="1"/>
        </dgm:presLayoutVars>
      </dgm:prSet>
      <dgm:spPr/>
      <dgm:t>
        <a:bodyPr/>
        <a:lstStyle/>
        <a:p>
          <a:endParaRPr lang="en-US"/>
        </a:p>
      </dgm:t>
    </dgm:pt>
    <dgm:pt modelId="{2202DB53-D03B-405C-BB08-0B8856F4F0C7}" type="pres">
      <dgm:prSet presAssocID="{93F62E99-DF57-4943-9279-5B5F4A72C447}" presName="centerTile" presStyleLbl="fgShp" presStyleIdx="0" presStyleCnt="1">
        <dgm:presLayoutVars>
          <dgm:chMax val="0"/>
          <dgm:chPref val="0"/>
        </dgm:presLayoutVars>
      </dgm:prSet>
      <dgm:spPr/>
      <dgm:t>
        <a:bodyPr/>
        <a:lstStyle/>
        <a:p>
          <a:endParaRPr lang="en-US"/>
        </a:p>
      </dgm:t>
    </dgm:pt>
  </dgm:ptLst>
  <dgm:cxnLst>
    <dgm:cxn modelId="{E64D492E-0A42-41E3-A35C-9F74D64E50D3}" type="presOf" srcId="{93F62E99-DF57-4943-9279-5B5F4A72C447}" destId="{93900981-832E-4699-BEB3-A27E1B7A8A3C}" srcOrd="0" destOrd="0" presId="urn:microsoft.com/office/officeart/2005/8/layout/matrix1"/>
    <dgm:cxn modelId="{B66A8267-F282-4C12-999F-93BC42F2E5A1}" srcId="{2234DAD8-8E90-43D0-B048-322533C5277C}" destId="{77A2177B-D372-4A04-8A0E-61B6F1479045}" srcOrd="3" destOrd="0" parTransId="{E581D527-93F1-48B7-8BA8-BACEFE76527F}" sibTransId="{AE436D0A-9532-4D1C-B717-4B5357389325}"/>
    <dgm:cxn modelId="{EBF4172F-57D0-4A25-B5AE-9394D6B19A56}" srcId="{2234DAD8-8E90-43D0-B048-322533C5277C}" destId="{E9CE5716-0961-41CB-9E7E-48768C65C05E}" srcOrd="2" destOrd="0" parTransId="{67F7BB9C-1AF6-467B-BDB7-F026760A887C}" sibTransId="{3577582A-52A3-4CAF-9B30-01C2411F1467}"/>
    <dgm:cxn modelId="{FCBF4B10-6DC3-44E5-859D-C5144725CD66}" type="presOf" srcId="{2784D481-3F5F-4754-A3FE-4084397BD2AB}" destId="{130DF2B1-6B57-44C9-95F2-D7CBADE34B22}" srcOrd="1" destOrd="0" presId="urn:microsoft.com/office/officeart/2005/8/layout/matrix1"/>
    <dgm:cxn modelId="{B1906BF3-45DF-4E5C-B154-D65F9980457C}" type="presOf" srcId="{2784D481-3F5F-4754-A3FE-4084397BD2AB}" destId="{2178995B-21AB-40FC-B78F-F4E4B6470AF5}" srcOrd="0" destOrd="0" presId="urn:microsoft.com/office/officeart/2005/8/layout/matrix1"/>
    <dgm:cxn modelId="{E65A2048-87FE-4E21-BABF-F24E214626D8}" type="presOf" srcId="{2234DAD8-8E90-43D0-B048-322533C5277C}" destId="{2202DB53-D03B-405C-BB08-0B8856F4F0C7}" srcOrd="0" destOrd="0" presId="urn:microsoft.com/office/officeart/2005/8/layout/matrix1"/>
    <dgm:cxn modelId="{6921BA81-66F9-424E-9D75-FBCF057D2413}" type="presOf" srcId="{05CB1711-4DBE-4B30-92C5-7D98B30F016B}" destId="{086FD0BD-CA86-4A7B-9CC2-6776D351FC1B}" srcOrd="1" destOrd="0" presId="urn:microsoft.com/office/officeart/2005/8/layout/matrix1"/>
    <dgm:cxn modelId="{77E0AE59-3D4C-4387-A473-0D7F00BB3B29}" type="presOf" srcId="{E9CE5716-0961-41CB-9E7E-48768C65C05E}" destId="{BC669D2E-5307-4727-A0C4-767748CDE98F}" srcOrd="1" destOrd="0" presId="urn:microsoft.com/office/officeart/2005/8/layout/matrix1"/>
    <dgm:cxn modelId="{4B16EF8F-9A4C-45AF-A8AE-CF2E829BB411}" srcId="{93F62E99-DF57-4943-9279-5B5F4A72C447}" destId="{2234DAD8-8E90-43D0-B048-322533C5277C}" srcOrd="0" destOrd="0" parTransId="{EE570E8B-C3BD-4C91-B3D5-DCD4FBB860EA}" sibTransId="{B8FA0E2F-C59D-45F9-80C1-F3D2A600F914}"/>
    <dgm:cxn modelId="{682F7AF0-0C81-4ABD-9939-1CF22931255B}" type="presOf" srcId="{77A2177B-D372-4A04-8A0E-61B6F1479045}" destId="{C244C275-95D6-417B-BC10-B790FC6F5E28}" srcOrd="0" destOrd="0" presId="urn:microsoft.com/office/officeart/2005/8/layout/matrix1"/>
    <dgm:cxn modelId="{448447B6-F099-44C9-9E7A-518E6418BDCB}" srcId="{2234DAD8-8E90-43D0-B048-322533C5277C}" destId="{05CB1711-4DBE-4B30-92C5-7D98B30F016B}" srcOrd="1" destOrd="0" parTransId="{F9E248FE-ED20-435B-BD48-A6AC0C9C40E0}" sibTransId="{4EB7BAB0-8F21-4323-ABCE-672772546A1D}"/>
    <dgm:cxn modelId="{0851B344-6FEB-439F-9468-65C944D8A24A}" type="presOf" srcId="{E9CE5716-0961-41CB-9E7E-48768C65C05E}" destId="{21A03814-63E7-4FF0-AA93-25EF6F17A19D}" srcOrd="0" destOrd="0" presId="urn:microsoft.com/office/officeart/2005/8/layout/matrix1"/>
    <dgm:cxn modelId="{29590F46-1499-4831-83D8-E329515C0D5D}" type="presOf" srcId="{77A2177B-D372-4A04-8A0E-61B6F1479045}" destId="{FEA6825B-FD83-42EB-9DE0-A82D24762AC9}" srcOrd="1" destOrd="0" presId="urn:microsoft.com/office/officeart/2005/8/layout/matrix1"/>
    <dgm:cxn modelId="{110869D5-7046-4461-92F8-9E2F9F4FDD24}" type="presOf" srcId="{05CB1711-4DBE-4B30-92C5-7D98B30F016B}" destId="{DA202F8F-BE03-4A64-90D8-E008E0893D99}" srcOrd="0" destOrd="0" presId="urn:microsoft.com/office/officeart/2005/8/layout/matrix1"/>
    <dgm:cxn modelId="{2D9225D6-856D-4C41-8974-D75CE9102FFB}" srcId="{2234DAD8-8E90-43D0-B048-322533C5277C}" destId="{2784D481-3F5F-4754-A3FE-4084397BD2AB}" srcOrd="0" destOrd="0" parTransId="{4CDAA901-2D2A-4160-AE8B-CAE85B1C5C53}" sibTransId="{0CCEF06F-2E63-4EAF-945E-A610E8F94B08}"/>
    <dgm:cxn modelId="{79C29F96-0BDB-4AF2-BFA6-502F47D8EFF5}" type="presParOf" srcId="{93900981-832E-4699-BEB3-A27E1B7A8A3C}" destId="{8FBB2630-B66F-4B13-979C-9E68B052F571}" srcOrd="0" destOrd="0" presId="urn:microsoft.com/office/officeart/2005/8/layout/matrix1"/>
    <dgm:cxn modelId="{48CBB839-E5D3-4310-AFB0-72E7EF04B962}" type="presParOf" srcId="{8FBB2630-B66F-4B13-979C-9E68B052F571}" destId="{2178995B-21AB-40FC-B78F-F4E4B6470AF5}" srcOrd="0" destOrd="0" presId="urn:microsoft.com/office/officeart/2005/8/layout/matrix1"/>
    <dgm:cxn modelId="{90FDBA88-9298-45DB-96B1-C2DBF8442ED7}" type="presParOf" srcId="{8FBB2630-B66F-4B13-979C-9E68B052F571}" destId="{130DF2B1-6B57-44C9-95F2-D7CBADE34B22}" srcOrd="1" destOrd="0" presId="urn:microsoft.com/office/officeart/2005/8/layout/matrix1"/>
    <dgm:cxn modelId="{230FE937-4991-40A0-AA7F-0D96921FAB39}" type="presParOf" srcId="{8FBB2630-B66F-4B13-979C-9E68B052F571}" destId="{DA202F8F-BE03-4A64-90D8-E008E0893D99}" srcOrd="2" destOrd="0" presId="urn:microsoft.com/office/officeart/2005/8/layout/matrix1"/>
    <dgm:cxn modelId="{E8FD974B-4BFA-4943-A982-DB24DE82C515}" type="presParOf" srcId="{8FBB2630-B66F-4B13-979C-9E68B052F571}" destId="{086FD0BD-CA86-4A7B-9CC2-6776D351FC1B}" srcOrd="3" destOrd="0" presId="urn:microsoft.com/office/officeart/2005/8/layout/matrix1"/>
    <dgm:cxn modelId="{82C5A71F-0E41-4163-8AEC-8C09E887F10F}" type="presParOf" srcId="{8FBB2630-B66F-4B13-979C-9E68B052F571}" destId="{21A03814-63E7-4FF0-AA93-25EF6F17A19D}" srcOrd="4" destOrd="0" presId="urn:microsoft.com/office/officeart/2005/8/layout/matrix1"/>
    <dgm:cxn modelId="{AEECE345-D0C0-438A-8224-9ED46C9AF11C}" type="presParOf" srcId="{8FBB2630-B66F-4B13-979C-9E68B052F571}" destId="{BC669D2E-5307-4727-A0C4-767748CDE98F}" srcOrd="5" destOrd="0" presId="urn:microsoft.com/office/officeart/2005/8/layout/matrix1"/>
    <dgm:cxn modelId="{DE0EA7E2-1836-4F0B-9181-7D184ABD6A94}" type="presParOf" srcId="{8FBB2630-B66F-4B13-979C-9E68B052F571}" destId="{C244C275-95D6-417B-BC10-B790FC6F5E28}" srcOrd="6" destOrd="0" presId="urn:microsoft.com/office/officeart/2005/8/layout/matrix1"/>
    <dgm:cxn modelId="{1F2ADD83-97D4-436C-B20C-388765483CDB}" type="presParOf" srcId="{8FBB2630-B66F-4B13-979C-9E68B052F571}" destId="{FEA6825B-FD83-42EB-9DE0-A82D24762AC9}" srcOrd="7" destOrd="0" presId="urn:microsoft.com/office/officeart/2005/8/layout/matrix1"/>
    <dgm:cxn modelId="{123F4639-1EFF-44C9-A3D1-3917CDE59B4D}" type="presParOf" srcId="{93900981-832E-4699-BEB3-A27E1B7A8A3C}" destId="{2202DB53-D03B-405C-BB08-0B8856F4F0C7}"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78995B-21AB-40FC-B78F-F4E4B6470AF5}">
      <dsp:nvSpPr>
        <dsp:cNvPr id="0" name=""/>
        <dsp:cNvSpPr/>
      </dsp:nvSpPr>
      <dsp:spPr>
        <a:xfrm rot="16200000">
          <a:off x="185737" y="-185737"/>
          <a:ext cx="2562225" cy="2933699"/>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l" defTabSz="889000">
            <a:lnSpc>
              <a:spcPct val="90000"/>
            </a:lnSpc>
            <a:spcBef>
              <a:spcPct val="0"/>
            </a:spcBef>
            <a:spcAft>
              <a:spcPct val="35000"/>
            </a:spcAft>
          </a:pPr>
          <a:endParaRPr lang="en-US" sz="2000" kern="1200"/>
        </a:p>
        <a:p>
          <a:pPr lvl="0" algn="l" defTabSz="889000">
            <a:lnSpc>
              <a:spcPct val="90000"/>
            </a:lnSpc>
            <a:spcBef>
              <a:spcPct val="0"/>
            </a:spcBef>
            <a:spcAft>
              <a:spcPct val="35000"/>
            </a:spcAft>
          </a:pPr>
          <a:endParaRPr lang="en-US" sz="2000" kern="1200"/>
        </a:p>
        <a:p>
          <a:pPr lvl="0" algn="l" defTabSz="889000">
            <a:lnSpc>
              <a:spcPct val="90000"/>
            </a:lnSpc>
            <a:spcBef>
              <a:spcPct val="0"/>
            </a:spcBef>
            <a:spcAft>
              <a:spcPct val="35000"/>
            </a:spcAft>
          </a:pPr>
          <a:endParaRPr lang="en-US" sz="2000" kern="1200"/>
        </a:p>
        <a:p>
          <a:pPr lvl="0" algn="l" defTabSz="889000">
            <a:lnSpc>
              <a:spcPct val="90000"/>
            </a:lnSpc>
            <a:spcBef>
              <a:spcPct val="0"/>
            </a:spcBef>
            <a:spcAft>
              <a:spcPct val="35000"/>
            </a:spcAft>
          </a:pPr>
          <a:endParaRPr lang="en-US" sz="2000" kern="1200"/>
        </a:p>
        <a:p>
          <a:pPr lvl="0" algn="l" defTabSz="889000">
            <a:lnSpc>
              <a:spcPct val="90000"/>
            </a:lnSpc>
            <a:spcBef>
              <a:spcPct val="0"/>
            </a:spcBef>
            <a:spcAft>
              <a:spcPct val="35000"/>
            </a:spcAft>
          </a:pPr>
          <a:endParaRPr lang="en-US" sz="1200" kern="1200"/>
        </a:p>
        <a:p>
          <a:pPr lvl="0" algn="l" defTabSz="889000">
            <a:lnSpc>
              <a:spcPct val="90000"/>
            </a:lnSpc>
            <a:spcBef>
              <a:spcPct val="0"/>
            </a:spcBef>
            <a:spcAft>
              <a:spcPct val="35000"/>
            </a:spcAft>
          </a:pPr>
          <a:endParaRPr lang="en-US" sz="1200" kern="1200"/>
        </a:p>
        <a:p>
          <a:pPr lvl="0" algn="l" defTabSz="889000">
            <a:lnSpc>
              <a:spcPct val="90000"/>
            </a:lnSpc>
            <a:spcBef>
              <a:spcPct val="0"/>
            </a:spcBef>
            <a:spcAft>
              <a:spcPct val="35000"/>
            </a:spcAft>
          </a:pPr>
          <a:endParaRPr lang="en-US" sz="1200" kern="1200"/>
        </a:p>
        <a:p>
          <a:pPr lvl="0" algn="l" defTabSz="889000">
            <a:lnSpc>
              <a:spcPct val="90000"/>
            </a:lnSpc>
            <a:spcBef>
              <a:spcPct val="0"/>
            </a:spcBef>
            <a:spcAft>
              <a:spcPct val="35000"/>
            </a:spcAft>
          </a:pPr>
          <a:endParaRPr lang="en-US" sz="1200" kern="1200"/>
        </a:p>
        <a:p>
          <a:pPr lvl="0" algn="l" defTabSz="889000">
            <a:lnSpc>
              <a:spcPct val="90000"/>
            </a:lnSpc>
            <a:spcBef>
              <a:spcPct val="0"/>
            </a:spcBef>
            <a:spcAft>
              <a:spcPct val="35000"/>
            </a:spcAft>
          </a:pPr>
          <a:endParaRPr lang="en-US" sz="1200" kern="1200"/>
        </a:p>
        <a:p>
          <a:pPr lvl="0" algn="l" defTabSz="889000">
            <a:lnSpc>
              <a:spcPct val="90000"/>
            </a:lnSpc>
            <a:spcBef>
              <a:spcPct val="0"/>
            </a:spcBef>
            <a:spcAft>
              <a:spcPct val="35000"/>
            </a:spcAft>
          </a:pPr>
          <a:r>
            <a:rPr lang="en-US" sz="1200" kern="1200"/>
            <a:t>Strengths</a:t>
          </a:r>
        </a:p>
      </dsp:txBody>
      <dsp:txXfrm rot="5400000">
        <a:off x="0" y="0"/>
        <a:ext cx="2933699" cy="1921668"/>
      </dsp:txXfrm>
    </dsp:sp>
    <dsp:sp modelId="{DA202F8F-BE03-4A64-90D8-E008E0893D99}">
      <dsp:nvSpPr>
        <dsp:cNvPr id="0" name=""/>
        <dsp:cNvSpPr/>
      </dsp:nvSpPr>
      <dsp:spPr>
        <a:xfrm>
          <a:off x="2933699" y="0"/>
          <a:ext cx="2933699" cy="256222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r>
            <a:rPr lang="en-US" sz="1200" kern="1200"/>
            <a:t>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r>
            <a:rPr lang="en-US" sz="1200" kern="1200"/>
            <a:t>Weaknesses</a:t>
          </a:r>
        </a:p>
      </dsp:txBody>
      <dsp:txXfrm>
        <a:off x="2933699" y="0"/>
        <a:ext cx="2933699" cy="1921668"/>
      </dsp:txXfrm>
    </dsp:sp>
    <dsp:sp modelId="{21A03814-63E7-4FF0-AA93-25EF6F17A19D}">
      <dsp:nvSpPr>
        <dsp:cNvPr id="0" name=""/>
        <dsp:cNvSpPr/>
      </dsp:nvSpPr>
      <dsp:spPr>
        <a:xfrm rot="10800000">
          <a:off x="0" y="2562225"/>
          <a:ext cx="2933699" cy="256222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Opportunities</a:t>
          </a:r>
        </a:p>
      </dsp:txBody>
      <dsp:txXfrm rot="10800000">
        <a:off x="0" y="3202781"/>
        <a:ext cx="2933699" cy="1921668"/>
      </dsp:txXfrm>
    </dsp:sp>
    <dsp:sp modelId="{C244C275-95D6-417B-BC10-B790FC6F5E28}">
      <dsp:nvSpPr>
        <dsp:cNvPr id="0" name=""/>
        <dsp:cNvSpPr/>
      </dsp:nvSpPr>
      <dsp:spPr>
        <a:xfrm rot="5400000">
          <a:off x="3119437" y="2376487"/>
          <a:ext cx="2562225" cy="2933699"/>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r>
            <a:rPr lang="en-US" sz="1200" kern="1200"/>
            <a:t>Threats</a:t>
          </a:r>
        </a:p>
      </dsp:txBody>
      <dsp:txXfrm rot="-5400000">
        <a:off x="2933700" y="3202780"/>
        <a:ext cx="2933699" cy="1921668"/>
      </dsp:txXfrm>
    </dsp:sp>
    <dsp:sp modelId="{2202DB53-D03B-405C-BB08-0B8856F4F0C7}">
      <dsp:nvSpPr>
        <dsp:cNvPr id="0" name=""/>
        <dsp:cNvSpPr/>
      </dsp:nvSpPr>
      <dsp:spPr>
        <a:xfrm>
          <a:off x="2053589" y="1921668"/>
          <a:ext cx="1760220" cy="1281112"/>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SWOT</a:t>
          </a:r>
        </a:p>
      </dsp:txBody>
      <dsp:txXfrm>
        <a:off x="2116128" y="1984207"/>
        <a:ext cx="1635142" cy="115603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FE32B-2502-4B74-B905-C7C2AC3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GEB1011 Exam 2</vt:lpstr>
    </vt:vector>
  </TitlesOfParts>
  <Company>Microsoft</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GEB1011 Exam 2</dc:title>
  <dc:creator>lilian.chaves1@gmail.com</dc:creator>
  <cp:lastModifiedBy>lilian.chaves1@gmail.com</cp:lastModifiedBy>
  <cp:revision>3</cp:revision>
  <dcterms:created xsi:type="dcterms:W3CDTF">2014-04-28T03:18:00Z</dcterms:created>
  <dcterms:modified xsi:type="dcterms:W3CDTF">2014-04-28T03:18:00Z</dcterms:modified>
</cp:coreProperties>
</file>